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E7711" w14:textId="77777777" w:rsidR="00E81F7E" w:rsidRDefault="00E81F7E" w:rsidP="00A56ECA">
      <w:pPr>
        <w:jc w:val="center"/>
        <w:rPr>
          <w:rFonts w:ascii="UD デジタル 教科書体 N-R" w:eastAsia="UD デジタル 教科書体 N-R"/>
          <w:sz w:val="22"/>
        </w:rPr>
      </w:pPr>
      <w:bookmarkStart w:id="0" w:name="_Hlk205284278"/>
      <w:r w:rsidRPr="00E93866">
        <w:rPr>
          <w:rFonts w:ascii="UD デジタル 教科書体 N-R" w:eastAsia="UD デジタル 教科書体 N-R" w:hint="eastAsia"/>
          <w:sz w:val="22"/>
        </w:rPr>
        <w:t>議事</w:t>
      </w:r>
      <w:r>
        <w:rPr>
          <w:rFonts w:ascii="UD デジタル 教科書体 N-R" w:eastAsia="UD デジタル 教科書体 N-R" w:hint="eastAsia"/>
          <w:sz w:val="22"/>
        </w:rPr>
        <w:t>要旨</w:t>
      </w:r>
      <w:r w:rsidRPr="00E93866">
        <w:rPr>
          <w:rFonts w:ascii="UD デジタル 教科書体 N-R" w:eastAsia="UD デジタル 教科書体 N-R" w:hint="eastAsia"/>
          <w:sz w:val="22"/>
        </w:rPr>
        <w:t>（</w:t>
      </w:r>
      <w:r>
        <w:rPr>
          <w:rFonts w:ascii="UD デジタル 教科書体 N-R" w:eastAsia="UD デジタル 教科書体 N-R" w:hint="eastAsia"/>
          <w:sz w:val="22"/>
        </w:rPr>
        <w:t>第２分科会</w:t>
      </w:r>
      <w:r w:rsidRPr="00E93866">
        <w:rPr>
          <w:rFonts w:ascii="UD デジタル 教科書体 N-R" w:eastAsia="UD デジタル 教科書体 N-R" w:hint="eastAsia"/>
          <w:sz w:val="22"/>
        </w:rPr>
        <w:t>・第</w:t>
      </w:r>
      <w:r>
        <w:rPr>
          <w:rFonts w:ascii="UD デジタル 教科書体 N-R" w:eastAsia="UD デジタル 教科書体 N-R" w:hint="eastAsia"/>
          <w:sz w:val="22"/>
        </w:rPr>
        <w:t>１</w:t>
      </w:r>
      <w:r w:rsidRPr="00E93866">
        <w:rPr>
          <w:rFonts w:ascii="UD デジタル 教科書体 N-R" w:eastAsia="UD デジタル 教科書体 N-R" w:hint="eastAsia"/>
          <w:sz w:val="22"/>
        </w:rPr>
        <w:t>回）</w:t>
      </w:r>
    </w:p>
    <w:p w14:paraId="04128F9A" w14:textId="77777777" w:rsidR="00E81F7E" w:rsidRPr="00E93866" w:rsidRDefault="00E81F7E" w:rsidP="00A56ECA">
      <w:pPr>
        <w:jc w:val="center"/>
        <w:rPr>
          <w:rFonts w:ascii="UD デジタル 教科書体 N-R" w:eastAsia="UD デジタル 教科書体 N-R"/>
          <w:sz w:val="22"/>
        </w:rPr>
      </w:pPr>
    </w:p>
    <w:p w14:paraId="04891803" w14:textId="5FFCB55D" w:rsidR="00E81F7E" w:rsidRPr="00E93866" w:rsidRDefault="00E81F7E" w:rsidP="00A56ECA">
      <w:pPr>
        <w:rPr>
          <w:rFonts w:ascii="UD デジタル 教科書体 N-R" w:eastAsia="UD デジタル 教科書体 N-R"/>
          <w:sz w:val="22"/>
        </w:rPr>
      </w:pPr>
      <w:r w:rsidRPr="00E93866">
        <w:rPr>
          <w:rFonts w:ascii="UD デジタル 教科書体 N-R" w:eastAsia="UD デジタル 教科書体 N-R" w:hint="eastAsia"/>
          <w:sz w:val="22"/>
        </w:rPr>
        <w:t>日時</w:t>
      </w:r>
      <w:r>
        <w:rPr>
          <w:rFonts w:ascii="UD デジタル 教科書体 N-R" w:eastAsia="UD デジタル 教科書体 N-R" w:hint="eastAsia"/>
          <w:sz w:val="22"/>
        </w:rPr>
        <w:t xml:space="preserve">　２０２５年１１月２５日（火）１４：００～１６：００</w:t>
      </w:r>
    </w:p>
    <w:p w14:paraId="118A2B1C" w14:textId="27E96671" w:rsidR="00E81F7E" w:rsidRPr="00E93866" w:rsidRDefault="00E81F7E" w:rsidP="00A56ECA">
      <w:pPr>
        <w:rPr>
          <w:rFonts w:ascii="UD デジタル 教科書体 N-R" w:eastAsia="UD デジタル 教科書体 N-R"/>
          <w:sz w:val="22"/>
        </w:rPr>
      </w:pPr>
      <w:r w:rsidRPr="00E93866">
        <w:rPr>
          <w:rFonts w:ascii="UD デジタル 教科書体 N-R" w:eastAsia="UD デジタル 教科書体 N-R" w:hint="eastAsia"/>
          <w:sz w:val="22"/>
        </w:rPr>
        <w:t>場所</w:t>
      </w:r>
      <w:r>
        <w:rPr>
          <w:rFonts w:ascii="UD デジタル 教科書体 N-R" w:eastAsia="UD デジタル 教科書体 N-R" w:hint="eastAsia"/>
          <w:sz w:val="22"/>
        </w:rPr>
        <w:t xml:space="preserve">　</w:t>
      </w:r>
      <w:r w:rsidR="00BB7110">
        <w:rPr>
          <w:rFonts w:ascii="UD デジタル 教科書体 N-R" w:eastAsia="UD デジタル 教科書体 N-R" w:hint="eastAsia"/>
          <w:sz w:val="22"/>
        </w:rPr>
        <w:t>Ｚｏｏｍ</w:t>
      </w:r>
    </w:p>
    <w:p w14:paraId="7CA48398" w14:textId="77777777" w:rsidR="00E81F7E" w:rsidRPr="00E93866" w:rsidRDefault="00E81F7E" w:rsidP="00A56ECA">
      <w:pPr>
        <w:rPr>
          <w:rFonts w:ascii="UD デジタル 教科書体 N-R" w:eastAsia="UD デジタル 教科書体 N-R"/>
          <w:sz w:val="22"/>
        </w:rPr>
      </w:pPr>
      <w:r w:rsidRPr="00E93866">
        <w:rPr>
          <w:rFonts w:ascii="UD デジタル 教科書体 N-R" w:eastAsia="UD デジタル 教科書体 N-R" w:hint="eastAsia"/>
          <w:sz w:val="22"/>
        </w:rPr>
        <w:t>参加者</w:t>
      </w:r>
    </w:p>
    <w:p w14:paraId="56EF76BD" w14:textId="3CFBD1E4" w:rsidR="00E81F7E" w:rsidRDefault="00E81F7E" w:rsidP="00A56ECA">
      <w:pPr>
        <w:rPr>
          <w:rFonts w:ascii="UD デジタル 教科書体 N-R" w:eastAsia="UD デジタル 教科書体 N-R"/>
          <w:sz w:val="22"/>
        </w:rPr>
      </w:pPr>
      <w:r w:rsidRPr="00E93866">
        <w:rPr>
          <w:rFonts w:ascii="UD デジタル 教科書体 N-R" w:eastAsia="UD デジタル 教科書体 N-R" w:hint="eastAsia"/>
          <w:sz w:val="22"/>
        </w:rPr>
        <w:t>【分科会委員】</w:t>
      </w:r>
      <w:r>
        <w:rPr>
          <w:rFonts w:ascii="UD デジタル 教科書体 N-R" w:eastAsia="UD デジタル 教科書体 N-R" w:hint="eastAsia"/>
          <w:sz w:val="22"/>
        </w:rPr>
        <w:t>齋藤、関哉、奈良岡、西村、藤野、藤原久美子、松永、村井</w:t>
      </w:r>
    </w:p>
    <w:p w14:paraId="2EF79D0F" w14:textId="23AFDBA4" w:rsidR="00E81F7E" w:rsidRPr="00FB2BA0" w:rsidRDefault="00E81F7E" w:rsidP="00A56ECA">
      <w:pPr>
        <w:rPr>
          <w:rFonts w:ascii="UD デジタル 教科書体 N-R" w:eastAsia="UD デジタル 教科書体 N-R"/>
          <w:sz w:val="22"/>
        </w:rPr>
      </w:pPr>
      <w:r>
        <w:rPr>
          <w:rFonts w:ascii="UD デジタル 教科書体 N-R" w:eastAsia="UD デジタル 教科書体 N-R" w:hint="eastAsia"/>
          <w:sz w:val="22"/>
        </w:rPr>
        <w:t>【オブザーバー】上東、利光、松原</w:t>
      </w:r>
    </w:p>
    <w:p w14:paraId="7AC65A4A" w14:textId="2C89E4D1" w:rsidR="00E81F7E" w:rsidRPr="00E93866" w:rsidRDefault="00E81F7E" w:rsidP="00A56ECA">
      <w:pPr>
        <w:rPr>
          <w:rFonts w:ascii="UD デジタル 教科書体 N-R" w:eastAsia="UD デジタル 教科書体 N-R"/>
          <w:sz w:val="22"/>
        </w:rPr>
      </w:pPr>
      <w:r w:rsidRPr="00E93866">
        <w:rPr>
          <w:rFonts w:ascii="UD デジタル 教科書体 N-R" w:eastAsia="UD デジタル 教科書体 N-R" w:hint="eastAsia"/>
          <w:sz w:val="22"/>
        </w:rPr>
        <w:t>【日弁連法務研究財団】</w:t>
      </w:r>
      <w:r>
        <w:rPr>
          <w:rFonts w:ascii="UD デジタル 教科書体 N-R" w:eastAsia="UD デジタル 教科書体 N-R" w:hint="eastAsia"/>
          <w:sz w:val="22"/>
        </w:rPr>
        <w:t>採澤（事務局長）、関口（事務局次長）</w:t>
      </w:r>
    </w:p>
    <w:bookmarkEnd w:id="0"/>
    <w:p w14:paraId="6957F5F6" w14:textId="77777777" w:rsidR="00506F98" w:rsidRPr="00E93866" w:rsidRDefault="00506F98" w:rsidP="00506F98">
      <w:pPr>
        <w:rPr>
          <w:rFonts w:ascii="UD デジタル 教科書体 N-R" w:eastAsia="UD デジタル 教科書体 N-R"/>
          <w:sz w:val="22"/>
        </w:rPr>
      </w:pPr>
    </w:p>
    <w:p w14:paraId="6E83DA12" w14:textId="758439D6" w:rsidR="00506F98" w:rsidRDefault="00506F98" w:rsidP="00506F98">
      <w:pPr>
        <w:rPr>
          <w:rFonts w:ascii="UD デジタル 教科書体 N-R" w:eastAsia="UD デジタル 教科書体 N-R"/>
          <w:sz w:val="22"/>
        </w:rPr>
      </w:pPr>
      <w:r w:rsidRPr="00E93866">
        <w:rPr>
          <w:rFonts w:ascii="UD デジタル 教科書体 N-R" w:eastAsia="UD デジタル 教科書体 N-R" w:hint="eastAsia"/>
          <w:sz w:val="22"/>
        </w:rPr>
        <w:t>＜議事概要＞</w:t>
      </w:r>
    </w:p>
    <w:p w14:paraId="47E39F89" w14:textId="77777777" w:rsidR="00FF1EAF" w:rsidRPr="00663E02" w:rsidRDefault="00FF1EAF" w:rsidP="00FF1EAF">
      <w:pPr>
        <w:rPr>
          <w:rFonts w:ascii="UD デジタル 教科書体 N-R" w:eastAsia="UD デジタル 教科書体 N-R"/>
          <w:sz w:val="22"/>
        </w:rPr>
      </w:pPr>
      <w:r>
        <w:rPr>
          <w:rFonts w:ascii="UD デジタル 教科書体 N-R" w:eastAsia="UD デジタル 教科書体 N-R" w:hint="eastAsia"/>
          <w:sz w:val="22"/>
        </w:rPr>
        <w:t>１．</w:t>
      </w:r>
      <w:r w:rsidRPr="00663E02">
        <w:rPr>
          <w:rFonts w:ascii="UD デジタル 教科書体 N-R" w:eastAsia="UD デジタル 教科書体 N-R" w:hint="eastAsia"/>
          <w:sz w:val="22"/>
        </w:rPr>
        <w:t>委員長の決定</w:t>
      </w:r>
    </w:p>
    <w:p w14:paraId="026C14BA" w14:textId="476D23B4" w:rsidR="00FF1EAF" w:rsidRDefault="00FF1EAF" w:rsidP="00FF1EAF">
      <w:pPr>
        <w:rPr>
          <w:rFonts w:ascii="UD デジタル 教科書体 N-R" w:eastAsia="UD デジタル 教科書体 N-R"/>
          <w:sz w:val="22"/>
        </w:rPr>
      </w:pPr>
      <w:r w:rsidRPr="00E93866">
        <w:rPr>
          <w:rFonts w:ascii="UD デジタル 教科書体 N-R" w:eastAsia="UD デジタル 教科書体 N-R" w:hint="eastAsia"/>
          <w:sz w:val="22"/>
        </w:rPr>
        <w:t xml:space="preserve">　互選により</w:t>
      </w:r>
      <w:r>
        <w:rPr>
          <w:rFonts w:ascii="UD デジタル 教科書体 N-R" w:eastAsia="UD デジタル 教科書体 N-R" w:hint="eastAsia"/>
          <w:sz w:val="22"/>
        </w:rPr>
        <w:t>齋藤</w:t>
      </w:r>
      <w:r w:rsidRPr="00E93866">
        <w:rPr>
          <w:rFonts w:ascii="UD デジタル 教科書体 N-R" w:eastAsia="UD デジタル 教科書体 N-R" w:hint="eastAsia"/>
          <w:sz w:val="22"/>
        </w:rPr>
        <w:t>委員を</w:t>
      </w:r>
      <w:r>
        <w:rPr>
          <w:rFonts w:ascii="UD デジタル 教科書体 N-R" w:eastAsia="UD デジタル 教科書体 N-R" w:hint="eastAsia"/>
          <w:sz w:val="22"/>
        </w:rPr>
        <w:t>第２</w:t>
      </w:r>
      <w:r w:rsidRPr="00E93866">
        <w:rPr>
          <w:rFonts w:ascii="UD デジタル 教科書体 N-R" w:eastAsia="UD デジタル 教科書体 N-R" w:hint="eastAsia"/>
          <w:sz w:val="22"/>
        </w:rPr>
        <w:t>分科会の委員長とする。</w:t>
      </w:r>
    </w:p>
    <w:p w14:paraId="59D31077" w14:textId="77777777" w:rsidR="000F61B5" w:rsidRDefault="000F61B5" w:rsidP="00676282">
      <w:pPr>
        <w:rPr>
          <w:rFonts w:ascii="UD デジタル 教科書体 N-R" w:eastAsia="UD デジタル 教科書体 N-R"/>
          <w:sz w:val="22"/>
        </w:rPr>
      </w:pPr>
    </w:p>
    <w:p w14:paraId="44EB0AFE" w14:textId="4BAA0DC6" w:rsidR="00DF4BE7" w:rsidRDefault="00FF1EAF" w:rsidP="008A1BD3">
      <w:pPr>
        <w:rPr>
          <w:rFonts w:ascii="UD デジタル 教科書体 N-R" w:eastAsia="UD デジタル 教科書体 N-R"/>
          <w:sz w:val="22"/>
        </w:rPr>
      </w:pPr>
      <w:r>
        <w:rPr>
          <w:rFonts w:ascii="UD デジタル 教科書体 N-R" w:eastAsia="UD デジタル 教科書体 N-R" w:hint="eastAsia"/>
          <w:sz w:val="22"/>
        </w:rPr>
        <w:t>２</w:t>
      </w:r>
      <w:r w:rsidR="00DF4BE7">
        <w:rPr>
          <w:rFonts w:ascii="UD デジタル 教科書体 N-R" w:eastAsia="UD デジタル 教科書体 N-R" w:hint="eastAsia"/>
          <w:sz w:val="22"/>
        </w:rPr>
        <w:t>．</w:t>
      </w:r>
      <w:r>
        <w:rPr>
          <w:rFonts w:ascii="UD デジタル 教科書体 N-R" w:eastAsia="UD デジタル 教科書体 N-R" w:hint="eastAsia"/>
          <w:sz w:val="22"/>
        </w:rPr>
        <w:t>議事要旨</w:t>
      </w:r>
    </w:p>
    <w:p w14:paraId="67F1CF11" w14:textId="22A1AD18" w:rsidR="00A06C43" w:rsidRDefault="00C83130" w:rsidP="004C2DD8">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w:t>
      </w:r>
      <w:r w:rsidR="00A06C43">
        <w:rPr>
          <w:rFonts w:ascii="UD デジタル 教科書体 N-R" w:eastAsia="UD デジタル 教科書体 N-R" w:hint="eastAsia"/>
          <w:sz w:val="22"/>
        </w:rPr>
        <w:t>旧優生保護法の制定～改廃の経緯、運用状況等について、</w:t>
      </w:r>
      <w:r>
        <w:rPr>
          <w:rFonts w:ascii="UD デジタル 教科書体 N-R" w:eastAsia="UD デジタル 教科書体 N-R" w:hint="eastAsia"/>
          <w:sz w:val="22"/>
        </w:rPr>
        <w:t>国の諸機関（国会、厚生省等の省庁など）、政党、地方</w:t>
      </w:r>
      <w:r w:rsidR="00A06C43">
        <w:rPr>
          <w:rFonts w:ascii="UD デジタル 教科書体 N-R" w:eastAsia="UD デジタル 教科書体 N-R" w:hint="eastAsia"/>
          <w:sz w:val="22"/>
        </w:rPr>
        <w:t>自治体が調査対象として提案された。</w:t>
      </w:r>
    </w:p>
    <w:p w14:paraId="50C2EEC1" w14:textId="73D8061B" w:rsidR="00C650DF" w:rsidRDefault="00A06C43" w:rsidP="00C650DF">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・旧優生保護法に基づく不妊手術等が実施された背景事情等について、</w:t>
      </w:r>
      <w:r w:rsidR="00C83130">
        <w:rPr>
          <w:rFonts w:ascii="UD デジタル 教科書体 N-R" w:eastAsia="UD デジタル 教科書体 N-R" w:hint="eastAsia"/>
          <w:sz w:val="22"/>
        </w:rPr>
        <w:t>医療機関、福祉施設、教育機関</w:t>
      </w:r>
      <w:r w:rsidR="004C2DD8">
        <w:rPr>
          <w:rFonts w:ascii="UD デジタル 教科書体 N-R" w:eastAsia="UD デジタル 教科書体 N-R" w:hint="eastAsia"/>
          <w:sz w:val="22"/>
        </w:rPr>
        <w:t>（養護学校、聾学校、盲学校、大学等）</w:t>
      </w:r>
      <w:r w:rsidR="00C83130">
        <w:rPr>
          <w:rFonts w:ascii="UD デジタル 教科書体 N-R" w:eastAsia="UD デジタル 教科書体 N-R" w:hint="eastAsia"/>
          <w:sz w:val="22"/>
        </w:rPr>
        <w:t>、図書館</w:t>
      </w:r>
      <w:r>
        <w:rPr>
          <w:rFonts w:ascii="UD デジタル 教科書体 N-R" w:eastAsia="UD デジタル 教科書体 N-R" w:hint="eastAsia"/>
          <w:sz w:val="22"/>
        </w:rPr>
        <w:t>等が調査対象として提案された。</w:t>
      </w:r>
    </w:p>
    <w:p w14:paraId="2C82C387" w14:textId="611DD920" w:rsidR="00E64544" w:rsidRPr="003F6BCF" w:rsidRDefault="00E64544" w:rsidP="00C650DF">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w:t>
      </w:r>
      <w:r w:rsidRPr="003F6BCF">
        <w:rPr>
          <w:rFonts w:ascii="UD デジタル 教科書体 N-R" w:eastAsia="UD デジタル 教科書体 N-R" w:hint="eastAsia"/>
          <w:sz w:val="22"/>
        </w:rPr>
        <w:t>厚労省が公表している保管資料（</w:t>
      </w:r>
      <w:r w:rsidR="00E81F7E">
        <w:rPr>
          <w:rFonts w:ascii="UD デジタル 教科書体 N-R" w:eastAsia="UD デジタル 教科書体 N-R" w:hint="eastAsia"/>
          <w:sz w:val="22"/>
        </w:rPr>
        <w:t>２０１８</w:t>
      </w:r>
      <w:r w:rsidRPr="003F6BCF">
        <w:rPr>
          <w:rFonts w:ascii="UD デジタル 教科書体 N-R" w:eastAsia="UD デジタル 教科書体 N-R" w:hint="eastAsia"/>
          <w:sz w:val="22"/>
        </w:rPr>
        <w:t>）、国会報告書（</w:t>
      </w:r>
      <w:r w:rsidR="00E81F7E">
        <w:rPr>
          <w:rFonts w:ascii="UD デジタル 教科書体 N-R" w:eastAsia="UD デジタル 教科書体 N-R" w:hint="eastAsia"/>
          <w:sz w:val="22"/>
        </w:rPr>
        <w:t>２０２３</w:t>
      </w:r>
      <w:r w:rsidRPr="003F6BCF">
        <w:rPr>
          <w:rFonts w:ascii="UD デジタル 教科書体 N-R" w:eastAsia="UD デジタル 教科書体 N-R" w:hint="eastAsia"/>
          <w:sz w:val="22"/>
        </w:rPr>
        <w:t>）から、あらためて必要な調査を見出せる可能性が指摘された。</w:t>
      </w:r>
    </w:p>
    <w:p w14:paraId="2060DDD8" w14:textId="3539BF02" w:rsidR="004C2DD8" w:rsidRDefault="00C83130" w:rsidP="004C2DD8">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w:t>
      </w:r>
      <w:r w:rsidR="00916820">
        <w:rPr>
          <w:rFonts w:ascii="UD デジタル 教科書体 N-R" w:eastAsia="UD デジタル 教科書体 N-R" w:hint="eastAsia"/>
          <w:sz w:val="22"/>
        </w:rPr>
        <w:t>現在または近年まで残ってきた差別的表現</w:t>
      </w:r>
      <w:r w:rsidR="004C2DD8">
        <w:rPr>
          <w:rFonts w:ascii="UD デジタル 教科書体 N-R" w:eastAsia="UD デジタル 教科書体 N-R" w:hint="eastAsia"/>
          <w:sz w:val="22"/>
        </w:rPr>
        <w:t>も、優生思想の広がりを考える上で調査検証すべき</w:t>
      </w:r>
      <w:r w:rsidR="00A06C43">
        <w:rPr>
          <w:rFonts w:ascii="UD デジタル 教科書体 N-R" w:eastAsia="UD デジタル 教科書体 N-R" w:hint="eastAsia"/>
          <w:sz w:val="22"/>
        </w:rPr>
        <w:t>との意見が出された。</w:t>
      </w:r>
    </w:p>
    <w:p w14:paraId="58E8920F" w14:textId="0361872C" w:rsidR="0033274E" w:rsidRPr="003A30AC" w:rsidRDefault="003A30AC" w:rsidP="00DF4BE7">
      <w:pPr>
        <w:rPr>
          <w:rFonts w:ascii="UD デジタル 教科書体 N-R" w:eastAsia="UD デジタル 教科書体 N-R"/>
          <w:color w:val="FF0000"/>
          <w:sz w:val="22"/>
        </w:rPr>
      </w:pPr>
      <w:r>
        <w:rPr>
          <w:rFonts w:ascii="UD デジタル 教科書体 N-R" w:eastAsia="UD デジタル 教科書体 N-R" w:hint="eastAsia"/>
          <w:sz w:val="22"/>
        </w:rPr>
        <w:t xml:space="preserve">　</w:t>
      </w:r>
      <w:r w:rsidRPr="003A30AC">
        <w:rPr>
          <w:rFonts w:ascii="UD デジタル 教科書体 N-R" w:eastAsia="UD デジタル 教科書体 N-R" w:hint="eastAsia"/>
          <w:color w:val="FF0000"/>
          <w:sz w:val="22"/>
        </w:rPr>
        <w:t xml:space="preserve">　</w:t>
      </w:r>
    </w:p>
    <w:p w14:paraId="1B16BD63" w14:textId="77777777" w:rsidR="00C83130" w:rsidRPr="00663E02" w:rsidRDefault="00C83130" w:rsidP="00C83130">
      <w:pPr>
        <w:rPr>
          <w:rFonts w:ascii="UD デジタル 教科書体 N-R" w:eastAsia="UD デジタル 教科書体 N-R"/>
          <w:sz w:val="22"/>
        </w:rPr>
      </w:pPr>
      <w:r>
        <w:rPr>
          <w:rFonts w:ascii="UD デジタル 教科書体 N-R" w:eastAsia="UD デジタル 教科書体 N-R" w:hint="eastAsia"/>
          <w:sz w:val="22"/>
        </w:rPr>
        <w:t>３．今後のスケジュールなど</w:t>
      </w:r>
    </w:p>
    <w:p w14:paraId="526C446C" w14:textId="7A38531B" w:rsidR="00C83130" w:rsidRDefault="00C83130" w:rsidP="00C83130">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・各委員において、第２分科会で調査、検証、検討すべきと考える項目、それに対応する調査手法（照会先を含む）をリストアップし、</w:t>
      </w:r>
      <w:r w:rsidR="00E81F7E">
        <w:rPr>
          <w:rFonts w:ascii="UD デジタル 教科書体 N-R" w:eastAsia="UD デジタル 教科書体 N-R" w:hint="eastAsia"/>
          <w:sz w:val="22"/>
          <w:u w:val="single"/>
        </w:rPr>
        <w:t>１２</w:t>
      </w:r>
      <w:r w:rsidRPr="00C85BD6">
        <w:rPr>
          <w:rFonts w:ascii="UD デジタル 教科書体 N-R" w:eastAsia="UD デジタル 教科書体 N-R" w:hint="eastAsia"/>
          <w:sz w:val="22"/>
          <w:u w:val="single"/>
        </w:rPr>
        <w:t>月</w:t>
      </w:r>
      <w:r w:rsidR="00E81F7E">
        <w:rPr>
          <w:rFonts w:ascii="UD デジタル 教科書体 N-R" w:eastAsia="UD デジタル 教科書体 N-R" w:hint="eastAsia"/>
          <w:sz w:val="22"/>
          <w:u w:val="single"/>
        </w:rPr>
        <w:t>２２</w:t>
      </w:r>
      <w:r w:rsidRPr="00C85BD6">
        <w:rPr>
          <w:rFonts w:ascii="UD デジタル 教科書体 N-R" w:eastAsia="UD デジタル 教科書体 N-R" w:hint="eastAsia"/>
          <w:sz w:val="22"/>
          <w:u w:val="single"/>
        </w:rPr>
        <w:t>日（</w:t>
      </w:r>
      <w:r>
        <w:rPr>
          <w:rFonts w:ascii="UD デジタル 教科書体 N-R" w:eastAsia="UD デジタル 教科書体 N-R" w:hint="eastAsia"/>
          <w:sz w:val="22"/>
          <w:u w:val="single"/>
        </w:rPr>
        <w:t>月</w:t>
      </w:r>
      <w:r w:rsidRPr="00C85BD6">
        <w:rPr>
          <w:rFonts w:ascii="UD デジタル 教科書体 N-R" w:eastAsia="UD デジタル 教科書体 N-R" w:hint="eastAsia"/>
          <w:sz w:val="22"/>
          <w:u w:val="single"/>
        </w:rPr>
        <w:t>）</w:t>
      </w:r>
      <w:r>
        <w:rPr>
          <w:rFonts w:ascii="UD デジタル 教科書体 N-R" w:eastAsia="UD デジタル 教科書体 N-R" w:hint="eastAsia"/>
          <w:sz w:val="22"/>
          <w:u w:val="single"/>
        </w:rPr>
        <w:t>の第２回会議</w:t>
      </w:r>
      <w:r w:rsidRPr="00C85BD6">
        <w:rPr>
          <w:rFonts w:ascii="UD デジタル 教科書体 N-R" w:eastAsia="UD デジタル 教科書体 N-R" w:hint="eastAsia"/>
          <w:sz w:val="22"/>
          <w:u w:val="single"/>
        </w:rPr>
        <w:t>までに</w:t>
      </w:r>
      <w:r>
        <w:rPr>
          <w:rFonts w:ascii="UD デジタル 教科書体 N-R" w:eastAsia="UD デジタル 教科書体 N-R" w:hint="eastAsia"/>
          <w:sz w:val="22"/>
        </w:rPr>
        <w:t>分科会</w:t>
      </w:r>
      <w:r w:rsidR="00EC7BE4">
        <w:rPr>
          <w:rFonts w:ascii="UD デジタル 教科書体 N-R" w:eastAsia="UD デジタル 教科書体 N-R" w:hint="eastAsia"/>
          <w:sz w:val="22"/>
        </w:rPr>
        <w:t>ＭＬ</w:t>
      </w:r>
      <w:r>
        <w:rPr>
          <w:rFonts w:ascii="UD デジタル 教科書体 N-R" w:eastAsia="UD デジタル 教科書体 N-R" w:hint="eastAsia"/>
          <w:sz w:val="22"/>
        </w:rPr>
        <w:t>で共有する。</w:t>
      </w:r>
    </w:p>
    <w:p w14:paraId="1E89CBB0" w14:textId="77777777" w:rsidR="00C83130" w:rsidRDefault="00C83130" w:rsidP="00C83130">
      <w:pPr>
        <w:ind w:leftChars="200" w:left="640" w:hangingChars="100" w:hanging="220"/>
        <w:rPr>
          <w:rFonts w:ascii="UD デジタル 教科書体 N-R" w:eastAsia="UD デジタル 教科書体 N-R"/>
          <w:sz w:val="22"/>
        </w:rPr>
      </w:pPr>
      <w:r>
        <w:rPr>
          <w:rFonts w:ascii="UD デジタル 教科書体 N-R" w:eastAsia="UD デジタル 教科書体 N-R" w:hint="eastAsia"/>
          <w:sz w:val="22"/>
        </w:rPr>
        <w:t>＊他の分科会との分担が必要と思われるものについてもリストアップする（他の分科会との調整により作業分担を行う前提。）。</w:t>
      </w:r>
    </w:p>
    <w:p w14:paraId="2757DA5C" w14:textId="3800FC25" w:rsidR="00C83130" w:rsidRDefault="00C83130" w:rsidP="00C83130">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・次回会議：</w:t>
      </w:r>
      <w:r w:rsidR="00E81F7E">
        <w:rPr>
          <w:rFonts w:ascii="UD デジタル 教科書体 N-R" w:eastAsia="UD デジタル 教科書体 N-R" w:hint="eastAsia"/>
          <w:sz w:val="22"/>
        </w:rPr>
        <w:t>１２</w:t>
      </w:r>
      <w:r>
        <w:rPr>
          <w:rFonts w:ascii="UD デジタル 教科書体 N-R" w:eastAsia="UD デジタル 教科書体 N-R" w:hint="eastAsia"/>
          <w:sz w:val="22"/>
        </w:rPr>
        <w:t>月</w:t>
      </w:r>
      <w:r w:rsidR="00E81F7E">
        <w:rPr>
          <w:rFonts w:ascii="UD デジタル 教科書体 N-R" w:eastAsia="UD デジタル 教科書体 N-R" w:hint="eastAsia"/>
          <w:sz w:val="22"/>
        </w:rPr>
        <w:t>２２</w:t>
      </w:r>
      <w:r>
        <w:rPr>
          <w:rFonts w:ascii="UD デジタル 教科書体 N-R" w:eastAsia="UD デジタル 教科書体 N-R" w:hint="eastAsia"/>
          <w:sz w:val="22"/>
        </w:rPr>
        <w:t>日（月）</w:t>
      </w:r>
      <w:r w:rsidR="00E81F7E">
        <w:rPr>
          <w:rFonts w:ascii="UD デジタル 教科書体 N-R" w:eastAsia="UD デジタル 教科書体 N-R" w:hint="eastAsia"/>
          <w:sz w:val="22"/>
        </w:rPr>
        <w:t>１０</w:t>
      </w:r>
      <w:r>
        <w:rPr>
          <w:rFonts w:ascii="UD デジタル 教科書体 N-R" w:eastAsia="UD デジタル 教科書体 N-R" w:hint="eastAsia"/>
          <w:sz w:val="22"/>
        </w:rPr>
        <w:t>時</w:t>
      </w:r>
      <w:r w:rsidR="00E81F7E">
        <w:rPr>
          <w:rFonts w:ascii="UD デジタル 教科書体 N-R" w:eastAsia="UD デジタル 教科書体 N-R" w:hint="eastAsia"/>
          <w:sz w:val="22"/>
        </w:rPr>
        <w:t>３０</w:t>
      </w:r>
      <w:r>
        <w:rPr>
          <w:rFonts w:ascii="UD デジタル 教科書体 N-R" w:eastAsia="UD デジタル 教科書体 N-R" w:hint="eastAsia"/>
          <w:sz w:val="22"/>
        </w:rPr>
        <w:t>分～</w:t>
      </w:r>
      <w:r w:rsidR="00E81F7E">
        <w:rPr>
          <w:rFonts w:ascii="UD デジタル 教科書体 N-R" w:eastAsia="UD デジタル 教科書体 N-R" w:hint="eastAsia"/>
          <w:sz w:val="22"/>
        </w:rPr>
        <w:t>１２</w:t>
      </w:r>
      <w:r>
        <w:rPr>
          <w:rFonts w:ascii="UD デジタル 教科書体 N-R" w:eastAsia="UD デジタル 教科書体 N-R" w:hint="eastAsia"/>
          <w:sz w:val="22"/>
        </w:rPr>
        <w:t>時</w:t>
      </w:r>
      <w:r w:rsidR="00E81F7E">
        <w:rPr>
          <w:rFonts w:ascii="UD デジタル 教科書体 N-R" w:eastAsia="UD デジタル 教科書体 N-R" w:hint="eastAsia"/>
          <w:sz w:val="22"/>
        </w:rPr>
        <w:t>３０</w:t>
      </w:r>
      <w:r>
        <w:rPr>
          <w:rFonts w:ascii="UD デジタル 教科書体 N-R" w:eastAsia="UD デジタル 教科書体 N-R" w:hint="eastAsia"/>
          <w:sz w:val="22"/>
        </w:rPr>
        <w:t xml:space="preserve">分　</w:t>
      </w:r>
      <w:r w:rsidR="00BB7110">
        <w:rPr>
          <w:rFonts w:ascii="UD デジタル 教科書体 N-R" w:eastAsia="UD デジタル 教科書体 N-R" w:hint="eastAsia"/>
          <w:sz w:val="22"/>
        </w:rPr>
        <w:t>Ｚｏｏｍ</w:t>
      </w:r>
    </w:p>
    <w:p w14:paraId="7060B078" w14:textId="77777777" w:rsidR="00C83130" w:rsidRDefault="00C83130" w:rsidP="00C83130">
      <w:pPr>
        <w:ind w:leftChars="100" w:left="430" w:hangingChars="100" w:hanging="220"/>
        <w:rPr>
          <w:rFonts w:ascii="UD デジタル 教科書体 N-R" w:eastAsia="UD デジタル 教科書体 N-R"/>
          <w:sz w:val="22"/>
        </w:rPr>
      </w:pPr>
      <w:r>
        <w:rPr>
          <w:rFonts w:ascii="UD デジタル 教科書体 N-R" w:eastAsia="UD デジタル 教科書体 N-R" w:hint="eastAsia"/>
          <w:sz w:val="22"/>
        </w:rPr>
        <w:t>・遅くとも年度内には、収集が必要な資料の抽出、収集先（照会先）の選定を行い、（他の分科会との調整の上で）開示請求や照会を行う。</w:t>
      </w:r>
    </w:p>
    <w:p w14:paraId="32CA0C6C" w14:textId="3E3DE81D" w:rsidR="00E4460E" w:rsidRPr="00E93866" w:rsidRDefault="00E4460E" w:rsidP="006E6AA1">
      <w:pPr>
        <w:ind w:leftChars="100" w:left="430" w:right="440" w:hangingChars="100" w:hanging="220"/>
        <w:jc w:val="right"/>
        <w:rPr>
          <w:rFonts w:ascii="UD デジタル 教科書体 N-R" w:eastAsia="UD デジタル 教科書体 N-R"/>
          <w:sz w:val="22"/>
        </w:rPr>
      </w:pPr>
      <w:r>
        <w:rPr>
          <w:rFonts w:ascii="UD デジタル 教科書体 N-R" w:eastAsia="UD デジタル 教科書体 N-R" w:hint="eastAsia"/>
          <w:sz w:val="22"/>
        </w:rPr>
        <w:t>以上</w:t>
      </w:r>
    </w:p>
    <w:sectPr w:rsidR="00E4460E" w:rsidRPr="00E93866">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27037" w14:textId="77777777" w:rsidR="004B4CD6" w:rsidRDefault="004B4CD6" w:rsidP="00435714">
      <w:r>
        <w:separator/>
      </w:r>
    </w:p>
  </w:endnote>
  <w:endnote w:type="continuationSeparator" w:id="0">
    <w:p w14:paraId="6FFC5AD3" w14:textId="77777777" w:rsidR="004B4CD6" w:rsidRDefault="004B4CD6" w:rsidP="00435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altName w:val="UD Digi Kyokasho N-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BF775" w14:textId="77777777" w:rsidR="00C107C5" w:rsidRDefault="00C107C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D368D" w14:textId="77777777" w:rsidR="004B4CD6" w:rsidRDefault="004B4CD6" w:rsidP="00435714">
      <w:r>
        <w:separator/>
      </w:r>
    </w:p>
  </w:footnote>
  <w:footnote w:type="continuationSeparator" w:id="0">
    <w:p w14:paraId="0F93B08E" w14:textId="77777777" w:rsidR="004B4CD6" w:rsidRDefault="004B4CD6" w:rsidP="00435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861FF"/>
    <w:multiLevelType w:val="hybridMultilevel"/>
    <w:tmpl w:val="F5569076"/>
    <w:lvl w:ilvl="0" w:tplc="3A7E79C8">
      <w:start w:val="1"/>
      <w:numFmt w:val="decimalFullWidth"/>
      <w:lvlText w:val="（%1）"/>
      <w:lvlJc w:val="left"/>
      <w:pPr>
        <w:ind w:left="720" w:hanging="720"/>
      </w:pPr>
      <w:rPr>
        <w:rFonts w:hint="default"/>
      </w:rPr>
    </w:lvl>
    <w:lvl w:ilvl="1" w:tplc="75361922">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8412414"/>
    <w:multiLevelType w:val="hybridMultilevel"/>
    <w:tmpl w:val="C86200CA"/>
    <w:lvl w:ilvl="0" w:tplc="6C36D298">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DE62D57"/>
    <w:multiLevelType w:val="hybridMultilevel"/>
    <w:tmpl w:val="D86C20EA"/>
    <w:lvl w:ilvl="0" w:tplc="4D401F7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1A65FB2"/>
    <w:multiLevelType w:val="hybridMultilevel"/>
    <w:tmpl w:val="83AE4830"/>
    <w:lvl w:ilvl="0" w:tplc="6EFC486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7C83F46"/>
    <w:multiLevelType w:val="hybridMultilevel"/>
    <w:tmpl w:val="1C02BA70"/>
    <w:lvl w:ilvl="0" w:tplc="6572300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3EE4AB5"/>
    <w:multiLevelType w:val="hybridMultilevel"/>
    <w:tmpl w:val="C6A4FC26"/>
    <w:lvl w:ilvl="0" w:tplc="27EE3D80">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E252B1B"/>
    <w:multiLevelType w:val="hybridMultilevel"/>
    <w:tmpl w:val="48A689D2"/>
    <w:lvl w:ilvl="0" w:tplc="2D8A6676">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FE12D69"/>
    <w:multiLevelType w:val="hybridMultilevel"/>
    <w:tmpl w:val="3140B6AA"/>
    <w:lvl w:ilvl="0" w:tplc="D1BEEA82">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3470707"/>
    <w:multiLevelType w:val="hybridMultilevel"/>
    <w:tmpl w:val="8480ACD4"/>
    <w:lvl w:ilvl="0" w:tplc="DFA0AAE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66951EA"/>
    <w:multiLevelType w:val="hybridMultilevel"/>
    <w:tmpl w:val="5DECBD80"/>
    <w:lvl w:ilvl="0" w:tplc="992EF980">
      <w:start w:val="1"/>
      <w:numFmt w:val="decimalFullWidth"/>
      <w:lvlText w:val="（%1）"/>
      <w:lvlJc w:val="left"/>
      <w:pPr>
        <w:ind w:left="720" w:hanging="720"/>
      </w:pPr>
      <w:rPr>
        <w:rFonts w:hint="default"/>
      </w:rPr>
    </w:lvl>
    <w:lvl w:ilvl="1" w:tplc="8E8E5E3E">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6D9C3BB7"/>
    <w:multiLevelType w:val="hybridMultilevel"/>
    <w:tmpl w:val="ABDED832"/>
    <w:lvl w:ilvl="0" w:tplc="AF06F800">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6F6F3457"/>
    <w:multiLevelType w:val="hybridMultilevel"/>
    <w:tmpl w:val="B89021A2"/>
    <w:lvl w:ilvl="0" w:tplc="029423D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51150759">
    <w:abstractNumId w:val="4"/>
  </w:num>
  <w:num w:numId="2" w16cid:durableId="2039548631">
    <w:abstractNumId w:val="6"/>
  </w:num>
  <w:num w:numId="3" w16cid:durableId="566380726">
    <w:abstractNumId w:val="2"/>
  </w:num>
  <w:num w:numId="4" w16cid:durableId="92359606">
    <w:abstractNumId w:val="1"/>
  </w:num>
  <w:num w:numId="5" w16cid:durableId="1298756608">
    <w:abstractNumId w:val="3"/>
  </w:num>
  <w:num w:numId="6" w16cid:durableId="991179155">
    <w:abstractNumId w:val="11"/>
  </w:num>
  <w:num w:numId="7" w16cid:durableId="1908177309">
    <w:abstractNumId w:val="9"/>
  </w:num>
  <w:num w:numId="8" w16cid:durableId="800077550">
    <w:abstractNumId w:val="5"/>
  </w:num>
  <w:num w:numId="9" w16cid:durableId="2061318756">
    <w:abstractNumId w:val="10"/>
  </w:num>
  <w:num w:numId="10" w16cid:durableId="1129737632">
    <w:abstractNumId w:val="8"/>
  </w:num>
  <w:num w:numId="11" w16cid:durableId="1443451428">
    <w:abstractNumId w:val="7"/>
  </w:num>
  <w:num w:numId="12" w16cid:durableId="1433092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692"/>
    <w:rsid w:val="00010056"/>
    <w:rsid w:val="00011F8D"/>
    <w:rsid w:val="00020985"/>
    <w:rsid w:val="00024C27"/>
    <w:rsid w:val="00051771"/>
    <w:rsid w:val="00052CD4"/>
    <w:rsid w:val="00075AE9"/>
    <w:rsid w:val="00085279"/>
    <w:rsid w:val="00093A5F"/>
    <w:rsid w:val="000A4A91"/>
    <w:rsid w:val="000B1B31"/>
    <w:rsid w:val="000C1FE4"/>
    <w:rsid w:val="000D1630"/>
    <w:rsid w:val="000D3758"/>
    <w:rsid w:val="000E41E4"/>
    <w:rsid w:val="000F5A4E"/>
    <w:rsid w:val="000F61B5"/>
    <w:rsid w:val="001111CB"/>
    <w:rsid w:val="00120535"/>
    <w:rsid w:val="00125175"/>
    <w:rsid w:val="0013200C"/>
    <w:rsid w:val="0015441A"/>
    <w:rsid w:val="00156E4A"/>
    <w:rsid w:val="00164273"/>
    <w:rsid w:val="00166138"/>
    <w:rsid w:val="00181C70"/>
    <w:rsid w:val="00193678"/>
    <w:rsid w:val="001A60FA"/>
    <w:rsid w:val="001C54B5"/>
    <w:rsid w:val="001D55B9"/>
    <w:rsid w:val="001E0823"/>
    <w:rsid w:val="001E35FD"/>
    <w:rsid w:val="001F5BD7"/>
    <w:rsid w:val="001F77B5"/>
    <w:rsid w:val="00221AAA"/>
    <w:rsid w:val="00225374"/>
    <w:rsid w:val="00236369"/>
    <w:rsid w:val="00241BD0"/>
    <w:rsid w:val="00244716"/>
    <w:rsid w:val="00251C16"/>
    <w:rsid w:val="002528F7"/>
    <w:rsid w:val="00267C78"/>
    <w:rsid w:val="002A5A9B"/>
    <w:rsid w:val="002C0692"/>
    <w:rsid w:val="002C53B7"/>
    <w:rsid w:val="002D3C0E"/>
    <w:rsid w:val="002D706C"/>
    <w:rsid w:val="002E3CC7"/>
    <w:rsid w:val="002F2A6D"/>
    <w:rsid w:val="0030589C"/>
    <w:rsid w:val="0032439E"/>
    <w:rsid w:val="0033274E"/>
    <w:rsid w:val="00337921"/>
    <w:rsid w:val="0035593F"/>
    <w:rsid w:val="003A30AC"/>
    <w:rsid w:val="003A4196"/>
    <w:rsid w:val="003B3399"/>
    <w:rsid w:val="003C5F81"/>
    <w:rsid w:val="003E3C46"/>
    <w:rsid w:val="003E7ED9"/>
    <w:rsid w:val="003F6BCF"/>
    <w:rsid w:val="004249D4"/>
    <w:rsid w:val="00435714"/>
    <w:rsid w:val="00443B8A"/>
    <w:rsid w:val="00466B4E"/>
    <w:rsid w:val="00475210"/>
    <w:rsid w:val="00491E6C"/>
    <w:rsid w:val="004A22B4"/>
    <w:rsid w:val="004B0B21"/>
    <w:rsid w:val="004B4CD6"/>
    <w:rsid w:val="004C2DD8"/>
    <w:rsid w:val="004E64B1"/>
    <w:rsid w:val="00506F98"/>
    <w:rsid w:val="0051478F"/>
    <w:rsid w:val="005331DA"/>
    <w:rsid w:val="005369B2"/>
    <w:rsid w:val="00541C39"/>
    <w:rsid w:val="005553E9"/>
    <w:rsid w:val="00566A99"/>
    <w:rsid w:val="0057669A"/>
    <w:rsid w:val="0058108D"/>
    <w:rsid w:val="005921EB"/>
    <w:rsid w:val="005B2C1E"/>
    <w:rsid w:val="005C1A07"/>
    <w:rsid w:val="005D2DD7"/>
    <w:rsid w:val="005D4DE7"/>
    <w:rsid w:val="006206DE"/>
    <w:rsid w:val="00621CFF"/>
    <w:rsid w:val="00625552"/>
    <w:rsid w:val="00643283"/>
    <w:rsid w:val="00663E02"/>
    <w:rsid w:val="00676282"/>
    <w:rsid w:val="006818EC"/>
    <w:rsid w:val="00682DAE"/>
    <w:rsid w:val="00697F61"/>
    <w:rsid w:val="006B12D3"/>
    <w:rsid w:val="006E09FE"/>
    <w:rsid w:val="006E6AA1"/>
    <w:rsid w:val="006F2638"/>
    <w:rsid w:val="006F77E2"/>
    <w:rsid w:val="007034CC"/>
    <w:rsid w:val="0070439B"/>
    <w:rsid w:val="00720676"/>
    <w:rsid w:val="00726995"/>
    <w:rsid w:val="00735086"/>
    <w:rsid w:val="00766E41"/>
    <w:rsid w:val="0077265C"/>
    <w:rsid w:val="00782C49"/>
    <w:rsid w:val="007957A5"/>
    <w:rsid w:val="007B60FF"/>
    <w:rsid w:val="007B7B9F"/>
    <w:rsid w:val="007C2E32"/>
    <w:rsid w:val="007E1AB8"/>
    <w:rsid w:val="007E3DBB"/>
    <w:rsid w:val="007F020B"/>
    <w:rsid w:val="007F780A"/>
    <w:rsid w:val="008059E9"/>
    <w:rsid w:val="008122F9"/>
    <w:rsid w:val="008461D2"/>
    <w:rsid w:val="00855139"/>
    <w:rsid w:val="00860FC7"/>
    <w:rsid w:val="008A1BD3"/>
    <w:rsid w:val="008B6221"/>
    <w:rsid w:val="008C6A26"/>
    <w:rsid w:val="008D6B47"/>
    <w:rsid w:val="009120D5"/>
    <w:rsid w:val="00916820"/>
    <w:rsid w:val="00920617"/>
    <w:rsid w:val="0094323A"/>
    <w:rsid w:val="00945475"/>
    <w:rsid w:val="00980703"/>
    <w:rsid w:val="0098751C"/>
    <w:rsid w:val="009A01EE"/>
    <w:rsid w:val="009B3C44"/>
    <w:rsid w:val="009C3531"/>
    <w:rsid w:val="009F212C"/>
    <w:rsid w:val="00A06C43"/>
    <w:rsid w:val="00A10B99"/>
    <w:rsid w:val="00A11BEC"/>
    <w:rsid w:val="00A13458"/>
    <w:rsid w:val="00A21179"/>
    <w:rsid w:val="00A46A0F"/>
    <w:rsid w:val="00A529E4"/>
    <w:rsid w:val="00A55391"/>
    <w:rsid w:val="00A71F7F"/>
    <w:rsid w:val="00A81A88"/>
    <w:rsid w:val="00AC5F77"/>
    <w:rsid w:val="00AD7E98"/>
    <w:rsid w:val="00AF1557"/>
    <w:rsid w:val="00B04011"/>
    <w:rsid w:val="00B07DE1"/>
    <w:rsid w:val="00B261F8"/>
    <w:rsid w:val="00B43FCD"/>
    <w:rsid w:val="00B5270C"/>
    <w:rsid w:val="00B736BE"/>
    <w:rsid w:val="00B911C2"/>
    <w:rsid w:val="00BB7110"/>
    <w:rsid w:val="00BD7217"/>
    <w:rsid w:val="00BF21C4"/>
    <w:rsid w:val="00C001F6"/>
    <w:rsid w:val="00C107C5"/>
    <w:rsid w:val="00C3271C"/>
    <w:rsid w:val="00C34152"/>
    <w:rsid w:val="00C42304"/>
    <w:rsid w:val="00C56BF2"/>
    <w:rsid w:val="00C650DF"/>
    <w:rsid w:val="00C728BD"/>
    <w:rsid w:val="00C83130"/>
    <w:rsid w:val="00C85498"/>
    <w:rsid w:val="00C85BD6"/>
    <w:rsid w:val="00CA235D"/>
    <w:rsid w:val="00CA369F"/>
    <w:rsid w:val="00CB758F"/>
    <w:rsid w:val="00CC4812"/>
    <w:rsid w:val="00CD2110"/>
    <w:rsid w:val="00CD3387"/>
    <w:rsid w:val="00CE5D78"/>
    <w:rsid w:val="00D21A02"/>
    <w:rsid w:val="00D25BB8"/>
    <w:rsid w:val="00D508A7"/>
    <w:rsid w:val="00D639BD"/>
    <w:rsid w:val="00D771E8"/>
    <w:rsid w:val="00D87BA9"/>
    <w:rsid w:val="00D91D58"/>
    <w:rsid w:val="00DC0600"/>
    <w:rsid w:val="00DC4F53"/>
    <w:rsid w:val="00DE6939"/>
    <w:rsid w:val="00DF4BE7"/>
    <w:rsid w:val="00E05BED"/>
    <w:rsid w:val="00E21288"/>
    <w:rsid w:val="00E30076"/>
    <w:rsid w:val="00E317CF"/>
    <w:rsid w:val="00E43970"/>
    <w:rsid w:val="00E4460E"/>
    <w:rsid w:val="00E57673"/>
    <w:rsid w:val="00E64544"/>
    <w:rsid w:val="00E70903"/>
    <w:rsid w:val="00E81F7E"/>
    <w:rsid w:val="00E93866"/>
    <w:rsid w:val="00EA7330"/>
    <w:rsid w:val="00EC7BE4"/>
    <w:rsid w:val="00ED4124"/>
    <w:rsid w:val="00ED71BA"/>
    <w:rsid w:val="00EE1CB3"/>
    <w:rsid w:val="00EE66AF"/>
    <w:rsid w:val="00F0466C"/>
    <w:rsid w:val="00F14DDF"/>
    <w:rsid w:val="00F43A96"/>
    <w:rsid w:val="00F60AC8"/>
    <w:rsid w:val="00F650D7"/>
    <w:rsid w:val="00F70932"/>
    <w:rsid w:val="00F72F78"/>
    <w:rsid w:val="00F75CAE"/>
    <w:rsid w:val="00FA667B"/>
    <w:rsid w:val="00FA66DD"/>
    <w:rsid w:val="00FD1D7E"/>
    <w:rsid w:val="00FE5358"/>
    <w:rsid w:val="00FF1EAF"/>
    <w:rsid w:val="00FF2F98"/>
    <w:rsid w:val="00FF44CC"/>
    <w:rsid w:val="00FF4B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00A52B"/>
  <w15:chartTrackingRefBased/>
  <w15:docId w15:val="{AB5A4E9F-0661-485A-AF74-AA9CE5B8D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C069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C069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C069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C069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C069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C069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C069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C069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C069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C069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C069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C069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C069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C069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C069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C069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C069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C069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C069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C06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069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C069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C0692"/>
    <w:pPr>
      <w:spacing w:before="160" w:after="160"/>
      <w:jc w:val="center"/>
    </w:pPr>
    <w:rPr>
      <w:i/>
      <w:iCs/>
      <w:color w:val="404040" w:themeColor="text1" w:themeTint="BF"/>
    </w:rPr>
  </w:style>
  <w:style w:type="character" w:customStyle="1" w:styleId="a8">
    <w:name w:val="引用文 (文字)"/>
    <w:basedOn w:val="a0"/>
    <w:link w:val="a7"/>
    <w:uiPriority w:val="29"/>
    <w:rsid w:val="002C0692"/>
    <w:rPr>
      <w:i/>
      <w:iCs/>
      <w:color w:val="404040" w:themeColor="text1" w:themeTint="BF"/>
    </w:rPr>
  </w:style>
  <w:style w:type="paragraph" w:styleId="a9">
    <w:name w:val="List Paragraph"/>
    <w:basedOn w:val="a"/>
    <w:uiPriority w:val="34"/>
    <w:qFormat/>
    <w:rsid w:val="002C0692"/>
    <w:pPr>
      <w:ind w:left="720"/>
      <w:contextualSpacing/>
    </w:pPr>
  </w:style>
  <w:style w:type="character" w:styleId="21">
    <w:name w:val="Intense Emphasis"/>
    <w:basedOn w:val="a0"/>
    <w:uiPriority w:val="21"/>
    <w:qFormat/>
    <w:rsid w:val="002C0692"/>
    <w:rPr>
      <w:i/>
      <w:iCs/>
      <w:color w:val="0F4761" w:themeColor="accent1" w:themeShade="BF"/>
    </w:rPr>
  </w:style>
  <w:style w:type="paragraph" w:styleId="22">
    <w:name w:val="Intense Quote"/>
    <w:basedOn w:val="a"/>
    <w:next w:val="a"/>
    <w:link w:val="23"/>
    <w:uiPriority w:val="30"/>
    <w:qFormat/>
    <w:rsid w:val="002C06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C0692"/>
    <w:rPr>
      <w:i/>
      <w:iCs/>
      <w:color w:val="0F4761" w:themeColor="accent1" w:themeShade="BF"/>
    </w:rPr>
  </w:style>
  <w:style w:type="character" w:styleId="24">
    <w:name w:val="Intense Reference"/>
    <w:basedOn w:val="a0"/>
    <w:uiPriority w:val="32"/>
    <w:qFormat/>
    <w:rsid w:val="002C0692"/>
    <w:rPr>
      <w:b/>
      <w:bCs/>
      <w:smallCaps/>
      <w:color w:val="0F4761" w:themeColor="accent1" w:themeShade="BF"/>
      <w:spacing w:val="5"/>
    </w:rPr>
  </w:style>
  <w:style w:type="table" w:styleId="aa">
    <w:name w:val="Table Grid"/>
    <w:basedOn w:val="a1"/>
    <w:uiPriority w:val="39"/>
    <w:rsid w:val="00BD7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98751C"/>
  </w:style>
  <w:style w:type="paragraph" w:styleId="ac">
    <w:name w:val="header"/>
    <w:basedOn w:val="a"/>
    <w:link w:val="ad"/>
    <w:uiPriority w:val="99"/>
    <w:unhideWhenUsed/>
    <w:rsid w:val="00435714"/>
    <w:pPr>
      <w:tabs>
        <w:tab w:val="center" w:pos="4252"/>
        <w:tab w:val="right" w:pos="8504"/>
      </w:tabs>
      <w:snapToGrid w:val="0"/>
    </w:pPr>
  </w:style>
  <w:style w:type="character" w:customStyle="1" w:styleId="ad">
    <w:name w:val="ヘッダー (文字)"/>
    <w:basedOn w:val="a0"/>
    <w:link w:val="ac"/>
    <w:uiPriority w:val="99"/>
    <w:rsid w:val="00435714"/>
  </w:style>
  <w:style w:type="paragraph" w:styleId="ae">
    <w:name w:val="footer"/>
    <w:basedOn w:val="a"/>
    <w:link w:val="af"/>
    <w:uiPriority w:val="99"/>
    <w:unhideWhenUsed/>
    <w:rsid w:val="00435714"/>
    <w:pPr>
      <w:tabs>
        <w:tab w:val="center" w:pos="4252"/>
        <w:tab w:val="right" w:pos="8504"/>
      </w:tabs>
      <w:snapToGrid w:val="0"/>
    </w:pPr>
  </w:style>
  <w:style w:type="character" w:customStyle="1" w:styleId="af">
    <w:name w:val="フッター (文字)"/>
    <w:basedOn w:val="a0"/>
    <w:link w:val="ae"/>
    <w:uiPriority w:val="99"/>
    <w:rsid w:val="00435714"/>
  </w:style>
  <w:style w:type="character" w:styleId="af0">
    <w:name w:val="Hyperlink"/>
    <w:basedOn w:val="a0"/>
    <w:uiPriority w:val="99"/>
    <w:unhideWhenUsed/>
    <w:rsid w:val="00697F61"/>
    <w:rPr>
      <w:color w:val="467886" w:themeColor="hyperlink"/>
      <w:u w:val="single"/>
    </w:rPr>
  </w:style>
  <w:style w:type="character" w:styleId="af1">
    <w:name w:val="Unresolved Mention"/>
    <w:basedOn w:val="a0"/>
    <w:uiPriority w:val="99"/>
    <w:semiHidden/>
    <w:unhideWhenUsed/>
    <w:rsid w:val="00697F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108</Words>
  <Characters>620</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2026-02-25T07:43:00Z</dcterms:created>
  <dcterms:modified xsi:type="dcterms:W3CDTF">2026-02-26T01:30:00Z</dcterms:modified>
</cp:coreProperties>
</file>