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444BC" w14:textId="1FC227B5" w:rsidR="005B7362" w:rsidRPr="0039154E" w:rsidRDefault="005B7362" w:rsidP="005B7362">
      <w:pPr>
        <w:jc w:val="center"/>
        <w:rPr>
          <w:rFonts w:ascii="UD デジタル 教科書体 N-R" w:eastAsia="UD デジタル 教科書体 N-R"/>
          <w:sz w:val="22"/>
        </w:rPr>
      </w:pPr>
      <w:r w:rsidRPr="0039154E">
        <w:rPr>
          <w:rFonts w:ascii="UD デジタル 教科書体 N-R" w:eastAsia="UD デジタル 教科書体 N-R" w:hint="eastAsia"/>
          <w:sz w:val="22"/>
        </w:rPr>
        <w:t>議事</w:t>
      </w:r>
      <w:r w:rsidR="00D70AD4">
        <w:rPr>
          <w:rFonts w:ascii="UD デジタル 教科書体 N-R" w:eastAsia="UD デジタル 教科書体 N-R" w:hint="eastAsia"/>
          <w:sz w:val="22"/>
        </w:rPr>
        <w:t>要旨</w:t>
      </w:r>
      <w:r w:rsidRPr="0039154E">
        <w:rPr>
          <w:rFonts w:ascii="UD デジタル 教科書体 N-R" w:eastAsia="UD デジタル 教科書体 N-R" w:hint="eastAsia"/>
          <w:sz w:val="22"/>
        </w:rPr>
        <w:t>（第</w:t>
      </w:r>
      <w:r>
        <w:rPr>
          <w:rFonts w:ascii="UD デジタル 教科書体 N-R" w:eastAsia="UD デジタル 教科書体 N-R" w:hint="eastAsia"/>
          <w:sz w:val="22"/>
        </w:rPr>
        <w:t>１</w:t>
      </w:r>
      <w:r w:rsidRPr="0039154E">
        <w:rPr>
          <w:rFonts w:ascii="UD デジタル 教科書体 N-R" w:eastAsia="UD デジタル 教科書体 N-R" w:hint="eastAsia"/>
          <w:sz w:val="22"/>
        </w:rPr>
        <w:t>分科会・第</w:t>
      </w:r>
      <w:r>
        <w:rPr>
          <w:rFonts w:ascii="UD デジタル 教科書体 N-R" w:eastAsia="UD デジタル 教科書体 N-R" w:hint="eastAsia"/>
          <w:sz w:val="22"/>
        </w:rPr>
        <w:t>４</w:t>
      </w:r>
      <w:r w:rsidRPr="0039154E">
        <w:rPr>
          <w:rFonts w:ascii="UD デジタル 教科書体 N-R" w:eastAsia="UD デジタル 教科書体 N-R" w:hint="eastAsia"/>
          <w:sz w:val="22"/>
        </w:rPr>
        <w:t>回）</w:t>
      </w:r>
    </w:p>
    <w:p w14:paraId="3A1D8982" w14:textId="77777777" w:rsidR="005B7362" w:rsidRPr="0039154E" w:rsidRDefault="005B7362" w:rsidP="005B7362">
      <w:pPr>
        <w:rPr>
          <w:rFonts w:ascii="UD デジタル 教科書体 N-R" w:eastAsia="UD デジタル 教科書体 N-R"/>
          <w:sz w:val="22"/>
        </w:rPr>
      </w:pPr>
    </w:p>
    <w:p w14:paraId="3216C772" w14:textId="1C57F662" w:rsidR="005B7362" w:rsidRPr="0039154E" w:rsidRDefault="005B7362" w:rsidP="005B7362">
      <w:pPr>
        <w:rPr>
          <w:rFonts w:ascii="UD デジタル 教科書体 N-R" w:eastAsia="UD デジタル 教科書体 N-R"/>
          <w:sz w:val="22"/>
        </w:rPr>
      </w:pPr>
      <w:r w:rsidRPr="0039154E">
        <w:rPr>
          <w:rFonts w:ascii="UD デジタル 教科書体 N-R" w:eastAsia="UD デジタル 教科書体 N-R" w:hint="eastAsia"/>
          <w:sz w:val="22"/>
        </w:rPr>
        <w:t>日時　２０２５年１２月</w:t>
      </w:r>
      <w:r>
        <w:rPr>
          <w:rFonts w:ascii="UD デジタル 教科書体 N-R" w:eastAsia="UD デジタル 教科書体 N-R" w:hint="eastAsia"/>
          <w:sz w:val="22"/>
        </w:rPr>
        <w:t>２５</w:t>
      </w:r>
      <w:r w:rsidRPr="0039154E">
        <w:rPr>
          <w:rFonts w:ascii="UD デジタル 教科書体 N-R" w:eastAsia="UD デジタル 教科書体 N-R" w:hint="eastAsia"/>
          <w:sz w:val="22"/>
        </w:rPr>
        <w:t>日</w:t>
      </w:r>
      <w:r w:rsidR="005071B2">
        <w:rPr>
          <w:rFonts w:ascii="UD デジタル 教科書体 N-R" w:eastAsia="UD デジタル 教科書体 N-R" w:hint="eastAsia"/>
          <w:sz w:val="22"/>
        </w:rPr>
        <w:t>（木）</w:t>
      </w:r>
      <w:r>
        <w:rPr>
          <w:rFonts w:ascii="UD デジタル 教科書体 N-R" w:eastAsia="UD デジタル 教科書体 N-R" w:hint="eastAsia"/>
          <w:sz w:val="22"/>
        </w:rPr>
        <w:t>１０</w:t>
      </w:r>
      <w:r w:rsidRPr="0039154E">
        <w:rPr>
          <w:rFonts w:ascii="UD デジタル 教科書体 N-R" w:eastAsia="UD デジタル 教科書体 N-R" w:hint="eastAsia"/>
          <w:sz w:val="22"/>
        </w:rPr>
        <w:t>：</w:t>
      </w:r>
      <w:r>
        <w:rPr>
          <w:rFonts w:ascii="UD デジタル 教科書体 N-R" w:eastAsia="UD デジタル 教科書体 N-R" w:hint="eastAsia"/>
          <w:sz w:val="22"/>
        </w:rPr>
        <w:t>００</w:t>
      </w:r>
      <w:r w:rsidRPr="0039154E">
        <w:rPr>
          <w:rFonts w:ascii="UD デジタル 教科書体 N-R" w:eastAsia="UD デジタル 教科書体 N-R" w:hint="eastAsia"/>
          <w:sz w:val="22"/>
        </w:rPr>
        <w:t>～</w:t>
      </w:r>
      <w:r>
        <w:rPr>
          <w:rFonts w:ascii="UD デジタル 教科書体 N-R" w:eastAsia="UD デジタル 教科書体 N-R" w:hint="eastAsia"/>
          <w:sz w:val="22"/>
        </w:rPr>
        <w:t>１２</w:t>
      </w:r>
      <w:r w:rsidRPr="0039154E">
        <w:rPr>
          <w:rFonts w:ascii="UD デジタル 教科書体 N-R" w:eastAsia="UD デジタル 教科書体 N-R" w:hint="eastAsia"/>
          <w:sz w:val="22"/>
        </w:rPr>
        <w:t>：</w:t>
      </w:r>
      <w:r>
        <w:rPr>
          <w:rFonts w:ascii="UD デジタル 教科書体 N-R" w:eastAsia="UD デジタル 教科書体 N-R" w:hint="eastAsia"/>
          <w:sz w:val="22"/>
        </w:rPr>
        <w:t>３０</w:t>
      </w:r>
    </w:p>
    <w:p w14:paraId="68321650" w14:textId="65780BD9" w:rsidR="005B7362" w:rsidRPr="0039154E" w:rsidRDefault="005B7362" w:rsidP="005B7362">
      <w:pPr>
        <w:rPr>
          <w:rFonts w:ascii="UD デジタル 教科書体 N-R" w:eastAsia="UD デジタル 教科書体 N-R"/>
          <w:sz w:val="22"/>
        </w:rPr>
      </w:pPr>
      <w:r w:rsidRPr="0039154E">
        <w:rPr>
          <w:rFonts w:ascii="UD デジタル 教科書体 N-R" w:eastAsia="UD デジタル 教科書体 N-R" w:hint="eastAsia"/>
          <w:sz w:val="22"/>
        </w:rPr>
        <w:t>場所</w:t>
      </w:r>
      <w:r>
        <w:rPr>
          <w:rFonts w:ascii="UD デジタル 教科書体 N-R" w:eastAsia="UD デジタル 教科書体 N-R" w:hint="eastAsia"/>
          <w:sz w:val="22"/>
        </w:rPr>
        <w:t xml:space="preserve">　</w:t>
      </w:r>
      <w:r w:rsidR="007838B9">
        <w:rPr>
          <w:rFonts w:ascii="UD デジタル 教科書体 N-R" w:eastAsia="UD デジタル 教科書体 N-R" w:hint="eastAsia"/>
          <w:sz w:val="22"/>
        </w:rPr>
        <w:t>Ｚｏｏｍ</w:t>
      </w:r>
    </w:p>
    <w:p w14:paraId="648EE2B0" w14:textId="77777777" w:rsidR="005B7362" w:rsidRDefault="005B7362" w:rsidP="005B7362">
      <w:pPr>
        <w:rPr>
          <w:rFonts w:ascii="UD デジタル 教科書体 N-R" w:eastAsia="UD デジタル 教科書体 N-R"/>
          <w:sz w:val="22"/>
        </w:rPr>
      </w:pPr>
      <w:r w:rsidRPr="0039154E">
        <w:rPr>
          <w:rFonts w:ascii="UD デジタル 教科書体 N-R" w:eastAsia="UD デジタル 教科書体 N-R" w:hint="eastAsia"/>
          <w:sz w:val="22"/>
        </w:rPr>
        <w:t>参加者</w:t>
      </w:r>
      <w:r w:rsidRPr="0039154E">
        <w:rPr>
          <w:rFonts w:ascii="UD デジタル 教科書体 N-R" w:eastAsia="UD デジタル 教科書体 N-R"/>
          <w:sz w:val="22"/>
        </w:rPr>
        <w:tab/>
      </w:r>
    </w:p>
    <w:p w14:paraId="589B5BCB" w14:textId="77777777" w:rsidR="005B7362" w:rsidRDefault="005B7362" w:rsidP="005B7362">
      <w:pPr>
        <w:rPr>
          <w:rFonts w:ascii="UD デジタル 教科書体 N-R" w:eastAsia="UD デジタル 教科書体 N-R"/>
          <w:sz w:val="22"/>
        </w:rPr>
      </w:pPr>
      <w:r w:rsidRPr="00E93866">
        <w:rPr>
          <w:rFonts w:ascii="UD デジタル 教科書体 N-R" w:eastAsia="UD デジタル 教科書体 N-R" w:hint="eastAsia"/>
          <w:sz w:val="22"/>
        </w:rPr>
        <w:t>【分科会委員】</w:t>
      </w:r>
      <w:r>
        <w:rPr>
          <w:rFonts w:ascii="UD デジタル 教科書体 N-R" w:eastAsia="UD デジタル 教科書体 N-R" w:hint="eastAsia"/>
          <w:sz w:val="22"/>
        </w:rPr>
        <w:t>利光、大橋、上東</w:t>
      </w:r>
    </w:p>
    <w:p w14:paraId="5B1D5D20" w14:textId="440A8FDF" w:rsidR="005B7362" w:rsidRPr="00FB2BA0" w:rsidRDefault="005B7362" w:rsidP="005B7362">
      <w:pPr>
        <w:rPr>
          <w:rFonts w:ascii="UD デジタル 教科書体 N-R" w:eastAsia="UD デジタル 教科書体 N-R"/>
          <w:sz w:val="22"/>
        </w:rPr>
      </w:pPr>
      <w:r>
        <w:rPr>
          <w:rFonts w:ascii="UD デジタル 教科書体 N-R" w:eastAsia="UD デジタル 教科書体 N-R" w:hint="eastAsia"/>
          <w:sz w:val="22"/>
        </w:rPr>
        <w:t>【オブザーバー】</w:t>
      </w:r>
      <w:r w:rsidRPr="00FB2BA0">
        <w:rPr>
          <w:rFonts w:ascii="UD デジタル 教科書体 N-R" w:eastAsia="UD デジタル 教科書体 N-R" w:hint="eastAsia"/>
          <w:sz w:val="22"/>
        </w:rPr>
        <w:t>松原</w:t>
      </w:r>
      <w:r>
        <w:rPr>
          <w:rFonts w:ascii="UD デジタル 教科書体 N-R" w:eastAsia="UD デジタル 教科書体 N-R" w:hint="eastAsia"/>
          <w:sz w:val="22"/>
        </w:rPr>
        <w:t>、齋藤</w:t>
      </w:r>
    </w:p>
    <w:p w14:paraId="108A816D" w14:textId="643E445D" w:rsidR="005B7362" w:rsidRDefault="005B7362" w:rsidP="005B7362">
      <w:pPr>
        <w:rPr>
          <w:rFonts w:ascii="UD デジタル 教科書体 N-R" w:eastAsia="UD デジタル 教科書体 N-R"/>
          <w:sz w:val="22"/>
        </w:rPr>
      </w:pPr>
      <w:r w:rsidRPr="00E93866">
        <w:rPr>
          <w:rFonts w:ascii="UD デジタル 教科書体 N-R" w:eastAsia="UD デジタル 教科書体 N-R" w:hint="eastAsia"/>
          <w:sz w:val="22"/>
        </w:rPr>
        <w:t>【日弁連法務研究財団】</w:t>
      </w:r>
      <w:r>
        <w:rPr>
          <w:rFonts w:ascii="UD デジタル 教科書体 N-R" w:eastAsia="UD デジタル 教科書体 N-R" w:hint="eastAsia"/>
          <w:sz w:val="22"/>
        </w:rPr>
        <w:t>関口（事務局次長）</w:t>
      </w:r>
    </w:p>
    <w:p w14:paraId="6537A7A0" w14:textId="77777777" w:rsidR="005B7362" w:rsidRPr="00522E89" w:rsidRDefault="005B7362" w:rsidP="00BD7217">
      <w:pPr>
        <w:rPr>
          <w:rFonts w:ascii="UD デジタル 教科書体 N-R" w:eastAsia="UD デジタル 教科書体 N-R"/>
          <w:sz w:val="22"/>
        </w:rPr>
      </w:pPr>
    </w:p>
    <w:p w14:paraId="2D4C8E82" w14:textId="696BF0E6" w:rsidR="00281D5A" w:rsidRPr="00281D5A" w:rsidRDefault="00BD7217" w:rsidP="00AE3C58">
      <w:pPr>
        <w:rPr>
          <w:rFonts w:ascii="UD デジタル 教科書体 N-R" w:eastAsia="UD デジタル 教科書体 N-R"/>
          <w:sz w:val="22"/>
        </w:rPr>
      </w:pPr>
      <w:r w:rsidRPr="00E93866">
        <w:rPr>
          <w:rFonts w:ascii="UD デジタル 教科書体 N-R" w:eastAsia="UD デジタル 教科書体 N-R" w:hint="eastAsia"/>
          <w:sz w:val="22"/>
        </w:rPr>
        <w:t>＜議事</w:t>
      </w:r>
      <w:r w:rsidR="001111CB" w:rsidRPr="00E93866">
        <w:rPr>
          <w:rFonts w:ascii="UD デジタル 教科書体 N-R" w:eastAsia="UD デジタル 教科書体 N-R" w:hint="eastAsia"/>
          <w:sz w:val="22"/>
        </w:rPr>
        <w:t>概</w:t>
      </w:r>
      <w:r w:rsidR="00125175" w:rsidRPr="00E93866">
        <w:rPr>
          <w:rFonts w:ascii="UD デジタル 教科書体 N-R" w:eastAsia="UD デジタル 教科書体 N-R" w:hint="eastAsia"/>
          <w:sz w:val="22"/>
        </w:rPr>
        <w:t>要</w:t>
      </w:r>
      <w:r w:rsidRPr="00E93866">
        <w:rPr>
          <w:rFonts w:ascii="UD デジタル 教科書体 N-R" w:eastAsia="UD デジタル 教科書体 N-R" w:hint="eastAsia"/>
          <w:sz w:val="22"/>
        </w:rPr>
        <w:t>＞</w:t>
      </w:r>
    </w:p>
    <w:p w14:paraId="10D623D7" w14:textId="0D35E8A3" w:rsidR="005758AF" w:rsidRPr="005758AF" w:rsidRDefault="005758AF" w:rsidP="005758AF">
      <w:pPr>
        <w:pStyle w:val="a9"/>
        <w:numPr>
          <w:ilvl w:val="0"/>
          <w:numId w:val="12"/>
        </w:numPr>
        <w:rPr>
          <w:rFonts w:ascii="UD デジタル 教科書体 N-R" w:eastAsia="UD デジタル 教科書体 N-R"/>
          <w:sz w:val="22"/>
        </w:rPr>
      </w:pPr>
      <w:r>
        <w:rPr>
          <w:rFonts w:ascii="UD デジタル 教科書体 N-R" w:eastAsia="UD デジタル 教科書体 N-R" w:hint="eastAsia"/>
          <w:sz w:val="22"/>
        </w:rPr>
        <w:t>前回からの進捗等</w:t>
      </w:r>
    </w:p>
    <w:p w14:paraId="4D5A27E1" w14:textId="44FF1F14" w:rsidR="005758AF" w:rsidRDefault="005758AF" w:rsidP="005758AF">
      <w:pPr>
        <w:rPr>
          <w:rFonts w:ascii="UD デジタル 教科書体 N-R" w:eastAsia="UD デジタル 教科書体 N-R"/>
          <w:sz w:val="22"/>
        </w:rPr>
      </w:pPr>
      <w:r>
        <w:rPr>
          <w:rFonts w:ascii="UD デジタル 教科書体 N-R" w:eastAsia="UD デジタル 教科書体 N-R" w:hint="eastAsia"/>
          <w:sz w:val="22"/>
        </w:rPr>
        <w:t>・一時金支給法による国会調査について、衆参担当者にヒアリングの予定</w:t>
      </w:r>
    </w:p>
    <w:p w14:paraId="066DFDE4" w14:textId="76C5794B" w:rsidR="005758AF" w:rsidRDefault="005758AF" w:rsidP="005758AF">
      <w:pPr>
        <w:rPr>
          <w:rFonts w:ascii="UD デジタル 教科書体 N-R" w:eastAsia="UD デジタル 教科書体 N-R"/>
          <w:sz w:val="22"/>
        </w:rPr>
      </w:pPr>
      <w:r>
        <w:rPr>
          <w:rFonts w:ascii="UD デジタル 教科書体 N-R" w:eastAsia="UD デジタル 教科書体 N-R" w:hint="eastAsia"/>
          <w:sz w:val="22"/>
        </w:rPr>
        <w:t>・マスキングなしの資料を求めるにあたっての照会方法の検討状況の報告</w:t>
      </w:r>
    </w:p>
    <w:p w14:paraId="12823E0E" w14:textId="2A58D2B8" w:rsidR="005758AF" w:rsidRPr="005758AF" w:rsidRDefault="005758AF" w:rsidP="005758AF">
      <w:pPr>
        <w:rPr>
          <w:rFonts w:ascii="UD デジタル 教科書体 N-R" w:eastAsia="UD デジタル 教科書体 N-R"/>
          <w:sz w:val="22"/>
        </w:rPr>
      </w:pPr>
    </w:p>
    <w:p w14:paraId="34CBBD0D" w14:textId="33A79FFA" w:rsidR="005758AF" w:rsidRPr="005758AF" w:rsidRDefault="005758AF" w:rsidP="005758AF">
      <w:pPr>
        <w:pStyle w:val="a9"/>
        <w:numPr>
          <w:ilvl w:val="0"/>
          <w:numId w:val="12"/>
        </w:numPr>
        <w:rPr>
          <w:rFonts w:ascii="UD デジタル 教科書体 N-R" w:eastAsia="UD デジタル 教科書体 N-R"/>
          <w:sz w:val="22"/>
        </w:rPr>
      </w:pPr>
      <w:r w:rsidRPr="005758AF">
        <w:rPr>
          <w:rFonts w:ascii="UD デジタル 教科書体 N-R" w:eastAsia="UD デジタル 教科書体 N-R" w:hint="eastAsia"/>
          <w:sz w:val="22"/>
        </w:rPr>
        <w:t>調査手法について</w:t>
      </w:r>
    </w:p>
    <w:p w14:paraId="02528AE8" w14:textId="32FEEF35" w:rsidR="005758AF" w:rsidRDefault="005758AF" w:rsidP="005758AF">
      <w:pPr>
        <w:pStyle w:val="a9"/>
        <w:numPr>
          <w:ilvl w:val="0"/>
          <w:numId w:val="13"/>
        </w:numPr>
        <w:rPr>
          <w:rFonts w:ascii="UD デジタル 教科書体 N-R" w:eastAsia="UD デジタル 教科書体 N-R"/>
          <w:sz w:val="22"/>
        </w:rPr>
      </w:pPr>
      <w:r w:rsidRPr="005758AF">
        <w:rPr>
          <w:rFonts w:ascii="UD デジタル 教科書体 N-R" w:eastAsia="UD デジタル 教科書体 N-R" w:hint="eastAsia"/>
          <w:sz w:val="22"/>
        </w:rPr>
        <w:t>網羅的調査と個別の機関等に対するスポット調査</w:t>
      </w:r>
    </w:p>
    <w:p w14:paraId="0F12F84E" w14:textId="2AA29E74" w:rsidR="005758AF" w:rsidRPr="005758AF" w:rsidRDefault="005758AF" w:rsidP="005758AF">
      <w:pPr>
        <w:rPr>
          <w:rFonts w:ascii="UD デジタル 教科書体 N-R" w:eastAsia="UD デジタル 教科書体 N-R"/>
          <w:sz w:val="22"/>
        </w:rPr>
      </w:pPr>
      <w:r>
        <w:rPr>
          <w:rFonts w:ascii="UD デジタル 教科書体 N-R" w:eastAsia="UD デジタル 教科書体 N-R" w:hint="eastAsia"/>
          <w:sz w:val="22"/>
        </w:rPr>
        <w:t>・併存させるが、基本的には網羅的調査を先行させる方針</w:t>
      </w:r>
    </w:p>
    <w:p w14:paraId="3F01545C" w14:textId="3E4DFCAE" w:rsidR="005758AF" w:rsidRPr="005758AF" w:rsidRDefault="005758AF" w:rsidP="005758AF">
      <w:pPr>
        <w:pStyle w:val="a9"/>
        <w:numPr>
          <w:ilvl w:val="0"/>
          <w:numId w:val="13"/>
        </w:numPr>
        <w:rPr>
          <w:rFonts w:ascii="UD デジタル 教科書体 N-R" w:eastAsia="UD デジタル 教科書体 N-R"/>
          <w:sz w:val="22"/>
        </w:rPr>
      </w:pPr>
      <w:r>
        <w:rPr>
          <w:rFonts w:ascii="UD デジタル 教科書体 N-R" w:eastAsia="UD デジタル 教科書体 N-R" w:hint="eastAsia"/>
          <w:sz w:val="22"/>
        </w:rPr>
        <w:t>網羅的調査についての対象、範囲の取り方について</w:t>
      </w:r>
    </w:p>
    <w:p w14:paraId="433BA600" w14:textId="6ACE1D0E" w:rsidR="005758AF" w:rsidRDefault="005758AF" w:rsidP="005758AF">
      <w:pPr>
        <w:rPr>
          <w:rFonts w:ascii="UD デジタル 教科書体 N-R" w:eastAsia="UD デジタル 教科書体 N-R"/>
          <w:sz w:val="22"/>
        </w:rPr>
      </w:pPr>
      <w:r>
        <w:rPr>
          <w:rFonts w:ascii="UD デジタル 教科書体 N-R" w:eastAsia="UD デジタル 教科書体 N-R" w:hint="eastAsia"/>
          <w:sz w:val="22"/>
        </w:rPr>
        <w:t>・（一時金支給法時の調査から新たに）調査事項として加わった人工妊娠中絶についての調査手法・範囲の検討</w:t>
      </w:r>
    </w:p>
    <w:p w14:paraId="1281DB01" w14:textId="08D320F1" w:rsidR="005758AF" w:rsidRDefault="005758AF" w:rsidP="005758AF">
      <w:pPr>
        <w:rPr>
          <w:rFonts w:ascii="UD デジタル 教科書体 N-R" w:eastAsia="UD デジタル 教科書体 N-R"/>
          <w:sz w:val="22"/>
        </w:rPr>
      </w:pPr>
      <w:r>
        <w:rPr>
          <w:rFonts w:ascii="UD デジタル 教科書体 N-R" w:eastAsia="UD デジタル 教科書体 N-R" w:hint="eastAsia"/>
          <w:sz w:val="22"/>
        </w:rPr>
        <w:t>・網羅的調査を行う際の対象、範囲の検討（全国の全病院、全福祉施設に改めて調査を行うか。検討を継続する。）</w:t>
      </w:r>
    </w:p>
    <w:p w14:paraId="48E2CE60" w14:textId="5B5DFFDC" w:rsidR="002A32D8" w:rsidRPr="002A32D8" w:rsidRDefault="002A32D8" w:rsidP="002A32D8">
      <w:pPr>
        <w:pStyle w:val="a9"/>
        <w:numPr>
          <w:ilvl w:val="0"/>
          <w:numId w:val="13"/>
        </w:numPr>
        <w:rPr>
          <w:rFonts w:ascii="UD デジタル 教科書体 N-R" w:eastAsia="UD デジタル 教科書体 N-R"/>
          <w:sz w:val="22"/>
        </w:rPr>
      </w:pPr>
      <w:r>
        <w:rPr>
          <w:rFonts w:ascii="UD デジタル 教科書体 N-R" w:eastAsia="UD デジタル 教科書体 N-R" w:hint="eastAsia"/>
          <w:sz w:val="22"/>
        </w:rPr>
        <w:t>網羅的調査における</w:t>
      </w:r>
      <w:r w:rsidRPr="002A32D8">
        <w:rPr>
          <w:rFonts w:ascii="UD デジタル 教科書体 N-R" w:eastAsia="UD デジタル 教科書体 N-R" w:hint="eastAsia"/>
          <w:sz w:val="22"/>
        </w:rPr>
        <w:t>具体的な照会の手法について</w:t>
      </w:r>
    </w:p>
    <w:p w14:paraId="4D335B0B" w14:textId="402D8EE9" w:rsidR="002A32D8" w:rsidRDefault="002A32D8" w:rsidP="005758AF">
      <w:pPr>
        <w:rPr>
          <w:rFonts w:ascii="UD デジタル 教科書体 N-R" w:eastAsia="UD デジタル 教科書体 N-R"/>
          <w:sz w:val="22"/>
        </w:rPr>
      </w:pPr>
      <w:r>
        <w:rPr>
          <w:rFonts w:ascii="UD デジタル 教科書体 N-R" w:eastAsia="UD デジタル 教科書体 N-R" w:hint="eastAsia"/>
          <w:sz w:val="22"/>
        </w:rPr>
        <w:t>・照会手法については、一時金支給法時の国会調査の担当者からのヒアリングが必要であり、年度内にこれを行う方向で調整</w:t>
      </w:r>
    </w:p>
    <w:p w14:paraId="2DD224BF" w14:textId="6D23101B" w:rsidR="005758AF" w:rsidRPr="002A32D8" w:rsidRDefault="005758AF" w:rsidP="005758AF">
      <w:pPr>
        <w:rPr>
          <w:rFonts w:ascii="UD デジタル 教科書体 N-R" w:eastAsia="UD デジタル 教科書体 N-R"/>
          <w:sz w:val="22"/>
        </w:rPr>
      </w:pPr>
    </w:p>
    <w:p w14:paraId="125AE0EA" w14:textId="40EBA11A" w:rsidR="002A32D8" w:rsidRPr="002A32D8" w:rsidRDefault="002A32D8" w:rsidP="002A32D8">
      <w:pPr>
        <w:pStyle w:val="a9"/>
        <w:numPr>
          <w:ilvl w:val="0"/>
          <w:numId w:val="12"/>
        </w:numPr>
        <w:rPr>
          <w:rFonts w:ascii="UD デジタル 教科書体 N-R" w:eastAsia="UD デジタル 教科書体 N-R"/>
          <w:sz w:val="22"/>
        </w:rPr>
      </w:pPr>
      <w:r w:rsidRPr="002A32D8">
        <w:rPr>
          <w:rFonts w:ascii="UD デジタル 教科書体 N-R" w:eastAsia="UD デジタル 教科書体 N-R" w:hint="eastAsia"/>
          <w:sz w:val="22"/>
        </w:rPr>
        <w:t>ヒアリングについて</w:t>
      </w:r>
    </w:p>
    <w:p w14:paraId="653BC46E" w14:textId="27B15B52" w:rsidR="002A32D8" w:rsidRDefault="002A32D8" w:rsidP="002A32D8">
      <w:pPr>
        <w:rPr>
          <w:rFonts w:ascii="UD デジタル 教科書体 N-R" w:eastAsia="UD デジタル 教科書体 N-R"/>
          <w:sz w:val="22"/>
        </w:rPr>
      </w:pPr>
      <w:r>
        <w:rPr>
          <w:rFonts w:ascii="UD デジタル 教科書体 N-R" w:eastAsia="UD デジタル 教科書体 N-R" w:hint="eastAsia"/>
          <w:sz w:val="22"/>
        </w:rPr>
        <w:t>・検証会議本体で行うヒアリング以外にも、第１分科会を中心に被害者ヒアリングを実施（第２、第３分科会の委員の協力も得る）</w:t>
      </w:r>
    </w:p>
    <w:p w14:paraId="0CC8A697" w14:textId="2C9082ED" w:rsidR="002A32D8" w:rsidRDefault="002A32D8" w:rsidP="002A32D8">
      <w:pPr>
        <w:rPr>
          <w:rFonts w:ascii="UD デジタル 教科書体 N-R" w:eastAsia="UD デジタル 教科書体 N-R"/>
          <w:sz w:val="22"/>
        </w:rPr>
      </w:pPr>
      <w:r>
        <w:rPr>
          <w:rFonts w:ascii="UD デジタル 教科書体 N-R" w:eastAsia="UD デジタル 教科書体 N-R" w:hint="eastAsia"/>
          <w:sz w:val="22"/>
        </w:rPr>
        <w:t>・機動性確保のために少人数で、現地への出張ヒアリングとする</w:t>
      </w:r>
    </w:p>
    <w:p w14:paraId="3E09CF9C" w14:textId="3BEEA0EB" w:rsidR="005758AF" w:rsidRDefault="002A32D8" w:rsidP="00663E02">
      <w:pPr>
        <w:rPr>
          <w:rFonts w:ascii="UD デジタル 教科書体 N-R" w:eastAsia="UD デジタル 教科書体 N-R"/>
          <w:sz w:val="22"/>
        </w:rPr>
      </w:pPr>
      <w:r>
        <w:rPr>
          <w:rFonts w:ascii="UD デジタル 教科書体 N-R" w:eastAsia="UD デジタル 教科書体 N-R" w:hint="eastAsia"/>
          <w:sz w:val="22"/>
        </w:rPr>
        <w:t>・年度内に国内の複数地域で行えるよう進めていく方針とする</w:t>
      </w:r>
    </w:p>
    <w:p w14:paraId="0206159A" w14:textId="77777777" w:rsidR="005758AF" w:rsidRDefault="005758AF" w:rsidP="00663E02">
      <w:pPr>
        <w:rPr>
          <w:rFonts w:ascii="UD デジタル 教科書体 N-R" w:eastAsia="UD デジタル 教科書体 N-R"/>
          <w:sz w:val="22"/>
        </w:rPr>
      </w:pPr>
    </w:p>
    <w:p w14:paraId="741C5526" w14:textId="77777777" w:rsidR="005758AF" w:rsidRPr="00EE06EF" w:rsidRDefault="005758AF" w:rsidP="005758AF">
      <w:pPr>
        <w:rPr>
          <w:rFonts w:ascii="UD デジタル 教科書体 N-R" w:eastAsia="UD デジタル 教科書体 N-R"/>
          <w:sz w:val="22"/>
        </w:rPr>
      </w:pPr>
      <w:r w:rsidRPr="00EE06EF">
        <w:rPr>
          <w:rFonts w:ascii="UD デジタル 教科書体 N-R" w:eastAsia="UD デジタル 教科書体 N-R" w:hint="eastAsia"/>
          <w:sz w:val="22"/>
        </w:rPr>
        <w:t>今後のスケジュールなど</w:t>
      </w:r>
    </w:p>
    <w:p w14:paraId="7DFB7628" w14:textId="5C691133" w:rsidR="005758AF" w:rsidRPr="00EE06EF" w:rsidRDefault="005758AF" w:rsidP="005758AF">
      <w:pPr>
        <w:ind w:leftChars="100" w:left="430" w:hangingChars="100" w:hanging="220"/>
        <w:rPr>
          <w:rFonts w:ascii="UD デジタル 教科書体 N-R" w:eastAsia="UD デジタル 教科書体 N-R"/>
          <w:sz w:val="22"/>
        </w:rPr>
      </w:pPr>
      <w:r w:rsidRPr="00EE06EF">
        <w:rPr>
          <w:rFonts w:ascii="UD デジタル 教科書体 N-R" w:eastAsia="UD デジタル 教科書体 N-R" w:hint="eastAsia"/>
          <w:sz w:val="22"/>
        </w:rPr>
        <w:t>次回会議</w:t>
      </w:r>
      <w:r w:rsidR="005071B2">
        <w:rPr>
          <w:rFonts w:ascii="UD デジタル 教科書体 N-R" w:eastAsia="UD デジタル 教科書体 N-R" w:hint="eastAsia"/>
          <w:sz w:val="22"/>
        </w:rPr>
        <w:t xml:space="preserve">　１</w:t>
      </w:r>
      <w:r w:rsidRPr="00EE06EF">
        <w:rPr>
          <w:rFonts w:ascii="UD デジタル 教科書体 N-R" w:eastAsia="UD デジタル 教科書体 N-R" w:hint="eastAsia"/>
          <w:sz w:val="22"/>
        </w:rPr>
        <w:t>月</w:t>
      </w:r>
      <w:r>
        <w:rPr>
          <w:rFonts w:ascii="UD デジタル 教科書体 N-R" w:eastAsia="UD デジタル 教科書体 N-R" w:hint="eastAsia"/>
          <w:sz w:val="22"/>
        </w:rPr>
        <w:t>２２</w:t>
      </w:r>
      <w:r w:rsidRPr="00EE06EF">
        <w:rPr>
          <w:rFonts w:ascii="UD デジタル 教科書体 N-R" w:eastAsia="UD デジタル 教科書体 N-R" w:hint="eastAsia"/>
          <w:sz w:val="22"/>
        </w:rPr>
        <w:t>日（</w:t>
      </w:r>
      <w:r>
        <w:rPr>
          <w:rFonts w:ascii="UD デジタル 教科書体 N-R" w:eastAsia="UD デジタル 教科書体 N-R" w:hint="eastAsia"/>
          <w:sz w:val="22"/>
        </w:rPr>
        <w:t>木</w:t>
      </w:r>
      <w:r w:rsidRPr="00EE06EF">
        <w:rPr>
          <w:rFonts w:ascii="UD デジタル 教科書体 N-R" w:eastAsia="UD デジタル 教科書体 N-R" w:hint="eastAsia"/>
          <w:sz w:val="22"/>
        </w:rPr>
        <w:t>）</w:t>
      </w:r>
      <w:r>
        <w:rPr>
          <w:rFonts w:ascii="UD デジタル 教科書体 N-R" w:eastAsia="UD デジタル 教科書体 N-R" w:hint="eastAsia"/>
          <w:sz w:val="22"/>
        </w:rPr>
        <w:t>１４</w:t>
      </w:r>
      <w:r w:rsidRPr="00EE06EF">
        <w:rPr>
          <w:rFonts w:ascii="UD デジタル 教科書体 N-R" w:eastAsia="UD デジタル 教科書体 N-R" w:hint="eastAsia"/>
          <w:sz w:val="22"/>
        </w:rPr>
        <w:t>時～</w:t>
      </w:r>
      <w:r w:rsidR="005071B2">
        <w:rPr>
          <w:rFonts w:ascii="UD デジタル 教科書体 N-R" w:eastAsia="UD デジタル 教科書体 N-R" w:hint="eastAsia"/>
          <w:sz w:val="22"/>
        </w:rPr>
        <w:t>１６時</w:t>
      </w:r>
      <w:r w:rsidRPr="00EE06EF">
        <w:rPr>
          <w:rFonts w:ascii="UD デジタル 教科書体 N-R" w:eastAsia="UD デジタル 教科書体 N-R" w:hint="eastAsia"/>
          <w:sz w:val="22"/>
        </w:rPr>
        <w:t xml:space="preserve">　</w:t>
      </w:r>
      <w:r w:rsidR="007838B9">
        <w:rPr>
          <w:rFonts w:ascii="UD デジタル 教科書体 N-R" w:eastAsia="UD デジタル 教科書体 N-R" w:hint="eastAsia"/>
          <w:sz w:val="22"/>
        </w:rPr>
        <w:t>Ｚｏｏｍ</w:t>
      </w:r>
    </w:p>
    <w:p w14:paraId="32CA0C6C" w14:textId="3E3DE81D" w:rsidR="00E4460E" w:rsidRPr="00E93866" w:rsidRDefault="00E4460E" w:rsidP="00E4460E">
      <w:pPr>
        <w:ind w:leftChars="100" w:left="430" w:hangingChars="100" w:hanging="220"/>
        <w:jc w:val="right"/>
        <w:rPr>
          <w:rFonts w:ascii="UD デジタル 教科書体 N-R" w:eastAsia="UD デジタル 教科書体 N-R"/>
          <w:sz w:val="22"/>
        </w:rPr>
      </w:pPr>
      <w:r>
        <w:rPr>
          <w:rFonts w:ascii="UD デジタル 教科書体 N-R" w:eastAsia="UD デジタル 教科書体 N-R" w:hint="eastAsia"/>
          <w:sz w:val="22"/>
        </w:rPr>
        <w:t>以上</w:t>
      </w:r>
    </w:p>
    <w:sectPr w:rsidR="00E4460E" w:rsidRPr="00E93866">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9928B" w14:textId="77777777" w:rsidR="00565237" w:rsidRDefault="00565237" w:rsidP="00435714">
      <w:r>
        <w:separator/>
      </w:r>
    </w:p>
  </w:endnote>
  <w:endnote w:type="continuationSeparator" w:id="0">
    <w:p w14:paraId="5E2CAF3E" w14:textId="77777777" w:rsidR="00565237" w:rsidRDefault="00565237" w:rsidP="004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815C" w14:textId="77777777" w:rsidR="00C248E8" w:rsidRDefault="00C248E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212243"/>
      <w:docPartObj>
        <w:docPartGallery w:val="Page Numbers (Bottom of Page)"/>
        <w:docPartUnique/>
      </w:docPartObj>
    </w:sdtPr>
    <w:sdtEndPr/>
    <w:sdtContent>
      <w:p w14:paraId="7E002A44" w14:textId="1F8CDC11" w:rsidR="00C107C5" w:rsidRDefault="007838B9">
        <w:pPr>
          <w:pStyle w:val="ae"/>
          <w:jc w:val="center"/>
        </w:pPr>
      </w:p>
    </w:sdtContent>
  </w:sdt>
  <w:p w14:paraId="5B1BF775" w14:textId="77777777" w:rsidR="00C107C5" w:rsidRDefault="00C107C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2461" w14:textId="77777777" w:rsidR="00C248E8" w:rsidRDefault="00C248E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F730" w14:textId="77777777" w:rsidR="00565237" w:rsidRDefault="00565237" w:rsidP="00435714">
      <w:r>
        <w:separator/>
      </w:r>
    </w:p>
  </w:footnote>
  <w:footnote w:type="continuationSeparator" w:id="0">
    <w:p w14:paraId="577F10A3" w14:textId="77777777" w:rsidR="00565237" w:rsidRDefault="00565237" w:rsidP="0043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7462" w14:textId="77777777" w:rsidR="00C248E8" w:rsidRDefault="00C248E8">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7AC2" w14:textId="77777777" w:rsidR="00C248E8" w:rsidRDefault="00C248E8">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1389" w14:textId="77777777" w:rsidR="00C248E8" w:rsidRDefault="00C248E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1068"/>
    <w:multiLevelType w:val="hybridMultilevel"/>
    <w:tmpl w:val="2C787530"/>
    <w:lvl w:ilvl="0" w:tplc="4380F5DC">
      <w:start w:val="1"/>
      <w:numFmt w:val="decimalFullWidth"/>
      <w:lvlText w:val="%1．"/>
      <w:lvlJc w:val="left"/>
      <w:pPr>
        <w:ind w:left="440" w:hanging="440"/>
      </w:pPr>
      <w:rPr>
        <w:rFonts w:hint="default"/>
      </w:rPr>
    </w:lvl>
    <w:lvl w:ilvl="1" w:tplc="1916AF1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412414"/>
    <w:multiLevelType w:val="hybridMultilevel"/>
    <w:tmpl w:val="C86200CA"/>
    <w:lvl w:ilvl="0" w:tplc="6C36D29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132DC5"/>
    <w:multiLevelType w:val="hybridMultilevel"/>
    <w:tmpl w:val="767CED96"/>
    <w:lvl w:ilvl="0" w:tplc="D3027A98">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DE62D57"/>
    <w:multiLevelType w:val="hybridMultilevel"/>
    <w:tmpl w:val="D86C20EA"/>
    <w:lvl w:ilvl="0" w:tplc="4D401F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A65FB2"/>
    <w:multiLevelType w:val="hybridMultilevel"/>
    <w:tmpl w:val="83AE4830"/>
    <w:lvl w:ilvl="0" w:tplc="6EFC48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7C83F46"/>
    <w:multiLevelType w:val="hybridMultilevel"/>
    <w:tmpl w:val="1C02BA70"/>
    <w:lvl w:ilvl="0" w:tplc="657230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28776EA"/>
    <w:multiLevelType w:val="hybridMultilevel"/>
    <w:tmpl w:val="5CBE7CBC"/>
    <w:lvl w:ilvl="0" w:tplc="29CA84F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3EE4AB5"/>
    <w:multiLevelType w:val="hybridMultilevel"/>
    <w:tmpl w:val="C6A4FC26"/>
    <w:lvl w:ilvl="0" w:tplc="27EE3D8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E252B1B"/>
    <w:multiLevelType w:val="hybridMultilevel"/>
    <w:tmpl w:val="48A689D2"/>
    <w:lvl w:ilvl="0" w:tplc="2D8A667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470707"/>
    <w:multiLevelType w:val="hybridMultilevel"/>
    <w:tmpl w:val="8480ACD4"/>
    <w:lvl w:ilvl="0" w:tplc="DFA0AA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66951EA"/>
    <w:multiLevelType w:val="hybridMultilevel"/>
    <w:tmpl w:val="5DECBD80"/>
    <w:lvl w:ilvl="0" w:tplc="992EF980">
      <w:start w:val="1"/>
      <w:numFmt w:val="decimalFullWidth"/>
      <w:lvlText w:val="（%1）"/>
      <w:lvlJc w:val="left"/>
      <w:pPr>
        <w:ind w:left="720" w:hanging="720"/>
      </w:pPr>
      <w:rPr>
        <w:rFonts w:hint="default"/>
      </w:rPr>
    </w:lvl>
    <w:lvl w:ilvl="1" w:tplc="8E8E5E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D9C3BB7"/>
    <w:multiLevelType w:val="hybridMultilevel"/>
    <w:tmpl w:val="ABDED832"/>
    <w:lvl w:ilvl="0" w:tplc="AF06F80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F6F3457"/>
    <w:multiLevelType w:val="hybridMultilevel"/>
    <w:tmpl w:val="B89021A2"/>
    <w:lvl w:ilvl="0" w:tplc="029423D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51150759">
    <w:abstractNumId w:val="5"/>
  </w:num>
  <w:num w:numId="2" w16cid:durableId="2039548631">
    <w:abstractNumId w:val="8"/>
  </w:num>
  <w:num w:numId="3" w16cid:durableId="566380726">
    <w:abstractNumId w:val="3"/>
  </w:num>
  <w:num w:numId="4" w16cid:durableId="92359606">
    <w:abstractNumId w:val="1"/>
  </w:num>
  <w:num w:numId="5" w16cid:durableId="1298756608">
    <w:abstractNumId w:val="4"/>
  </w:num>
  <w:num w:numId="6" w16cid:durableId="991179155">
    <w:abstractNumId w:val="12"/>
  </w:num>
  <w:num w:numId="7" w16cid:durableId="1908177309">
    <w:abstractNumId w:val="10"/>
  </w:num>
  <w:num w:numId="8" w16cid:durableId="800077550">
    <w:abstractNumId w:val="7"/>
  </w:num>
  <w:num w:numId="9" w16cid:durableId="2061318756">
    <w:abstractNumId w:val="11"/>
  </w:num>
  <w:num w:numId="10" w16cid:durableId="1129737632">
    <w:abstractNumId w:val="9"/>
  </w:num>
  <w:num w:numId="11" w16cid:durableId="1701710512">
    <w:abstractNumId w:val="0"/>
  </w:num>
  <w:num w:numId="12" w16cid:durableId="916354822">
    <w:abstractNumId w:val="2"/>
  </w:num>
  <w:num w:numId="13" w16cid:durableId="1030300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92"/>
    <w:rsid w:val="00010056"/>
    <w:rsid w:val="00011F8D"/>
    <w:rsid w:val="00051771"/>
    <w:rsid w:val="00052CD4"/>
    <w:rsid w:val="00073548"/>
    <w:rsid w:val="00093131"/>
    <w:rsid w:val="00093A5F"/>
    <w:rsid w:val="000D3758"/>
    <w:rsid w:val="000E39BC"/>
    <w:rsid w:val="000E41E4"/>
    <w:rsid w:val="000F5A4E"/>
    <w:rsid w:val="00100BD1"/>
    <w:rsid w:val="001111CB"/>
    <w:rsid w:val="00125175"/>
    <w:rsid w:val="0013200C"/>
    <w:rsid w:val="0015441A"/>
    <w:rsid w:val="001568C9"/>
    <w:rsid w:val="00156E4A"/>
    <w:rsid w:val="00164273"/>
    <w:rsid w:val="00166138"/>
    <w:rsid w:val="00181C70"/>
    <w:rsid w:val="00193678"/>
    <w:rsid w:val="001A56EB"/>
    <w:rsid w:val="001A60FA"/>
    <w:rsid w:val="001C54B5"/>
    <w:rsid w:val="001E35FD"/>
    <w:rsid w:val="001F5BD7"/>
    <w:rsid w:val="001F77B5"/>
    <w:rsid w:val="002231E4"/>
    <w:rsid w:val="00236369"/>
    <w:rsid w:val="00241BD0"/>
    <w:rsid w:val="00244716"/>
    <w:rsid w:val="00251C16"/>
    <w:rsid w:val="00267C78"/>
    <w:rsid w:val="00281D5A"/>
    <w:rsid w:val="002A32D8"/>
    <w:rsid w:val="002A5A9B"/>
    <w:rsid w:val="002B7014"/>
    <w:rsid w:val="002C0692"/>
    <w:rsid w:val="002C53B7"/>
    <w:rsid w:val="002F7EBE"/>
    <w:rsid w:val="0032439E"/>
    <w:rsid w:val="00337921"/>
    <w:rsid w:val="00346E07"/>
    <w:rsid w:val="00347E99"/>
    <w:rsid w:val="003A4196"/>
    <w:rsid w:val="003C5F81"/>
    <w:rsid w:val="003E3C46"/>
    <w:rsid w:val="004249D4"/>
    <w:rsid w:val="00435714"/>
    <w:rsid w:val="00443B8A"/>
    <w:rsid w:val="00461C4C"/>
    <w:rsid w:val="004737B0"/>
    <w:rsid w:val="00475210"/>
    <w:rsid w:val="004C1121"/>
    <w:rsid w:val="004E64B1"/>
    <w:rsid w:val="005071B2"/>
    <w:rsid w:val="0051478F"/>
    <w:rsid w:val="00522E89"/>
    <w:rsid w:val="00541C39"/>
    <w:rsid w:val="005553E9"/>
    <w:rsid w:val="00565237"/>
    <w:rsid w:val="00566A99"/>
    <w:rsid w:val="00571F90"/>
    <w:rsid w:val="005758AF"/>
    <w:rsid w:val="0057669A"/>
    <w:rsid w:val="0058108D"/>
    <w:rsid w:val="005921EB"/>
    <w:rsid w:val="005B2C1E"/>
    <w:rsid w:val="005B7362"/>
    <w:rsid w:val="005D2DD7"/>
    <w:rsid w:val="006206DE"/>
    <w:rsid w:val="00621CFF"/>
    <w:rsid w:val="00643283"/>
    <w:rsid w:val="00663E02"/>
    <w:rsid w:val="006818EC"/>
    <w:rsid w:val="00682DAE"/>
    <w:rsid w:val="00697F61"/>
    <w:rsid w:val="006B12D3"/>
    <w:rsid w:val="006E09FE"/>
    <w:rsid w:val="006F2638"/>
    <w:rsid w:val="006F77E2"/>
    <w:rsid w:val="007034CC"/>
    <w:rsid w:val="00735086"/>
    <w:rsid w:val="007627E5"/>
    <w:rsid w:val="00766E41"/>
    <w:rsid w:val="0077265C"/>
    <w:rsid w:val="007838B9"/>
    <w:rsid w:val="007B2F42"/>
    <w:rsid w:val="007E3DBB"/>
    <w:rsid w:val="007F020B"/>
    <w:rsid w:val="007F780A"/>
    <w:rsid w:val="008059E9"/>
    <w:rsid w:val="0081047B"/>
    <w:rsid w:val="008122F9"/>
    <w:rsid w:val="008449AE"/>
    <w:rsid w:val="008461D2"/>
    <w:rsid w:val="00860FC7"/>
    <w:rsid w:val="008A43F9"/>
    <w:rsid w:val="008B6221"/>
    <w:rsid w:val="008C6A26"/>
    <w:rsid w:val="0094323A"/>
    <w:rsid w:val="00945475"/>
    <w:rsid w:val="0098751C"/>
    <w:rsid w:val="009A01EE"/>
    <w:rsid w:val="009B3C44"/>
    <w:rsid w:val="009C3531"/>
    <w:rsid w:val="009E0FA6"/>
    <w:rsid w:val="00A10B99"/>
    <w:rsid w:val="00A11BEC"/>
    <w:rsid w:val="00A13458"/>
    <w:rsid w:val="00A21179"/>
    <w:rsid w:val="00A46A0F"/>
    <w:rsid w:val="00A529E4"/>
    <w:rsid w:val="00A55391"/>
    <w:rsid w:val="00A71F7F"/>
    <w:rsid w:val="00A779F9"/>
    <w:rsid w:val="00AB38F5"/>
    <w:rsid w:val="00AC5F77"/>
    <w:rsid w:val="00AE3C58"/>
    <w:rsid w:val="00AF1557"/>
    <w:rsid w:val="00B07DE1"/>
    <w:rsid w:val="00B43FCD"/>
    <w:rsid w:val="00B736BE"/>
    <w:rsid w:val="00B911C2"/>
    <w:rsid w:val="00BD7217"/>
    <w:rsid w:val="00C001F6"/>
    <w:rsid w:val="00C107C5"/>
    <w:rsid w:val="00C248E8"/>
    <w:rsid w:val="00C275C8"/>
    <w:rsid w:val="00C42304"/>
    <w:rsid w:val="00C728BD"/>
    <w:rsid w:val="00C85498"/>
    <w:rsid w:val="00C85BD6"/>
    <w:rsid w:val="00CA369F"/>
    <w:rsid w:val="00CC4812"/>
    <w:rsid w:val="00CE5D78"/>
    <w:rsid w:val="00D21A02"/>
    <w:rsid w:val="00D25BB8"/>
    <w:rsid w:val="00D508A7"/>
    <w:rsid w:val="00D610D2"/>
    <w:rsid w:val="00D639BD"/>
    <w:rsid w:val="00D66147"/>
    <w:rsid w:val="00D70AD4"/>
    <w:rsid w:val="00D771E8"/>
    <w:rsid w:val="00D91D58"/>
    <w:rsid w:val="00DC0401"/>
    <w:rsid w:val="00DC2511"/>
    <w:rsid w:val="00DC39B0"/>
    <w:rsid w:val="00DC4F53"/>
    <w:rsid w:val="00E43970"/>
    <w:rsid w:val="00E4460E"/>
    <w:rsid w:val="00E56A65"/>
    <w:rsid w:val="00E57673"/>
    <w:rsid w:val="00E70903"/>
    <w:rsid w:val="00E80694"/>
    <w:rsid w:val="00E93866"/>
    <w:rsid w:val="00EA0A7F"/>
    <w:rsid w:val="00EA7330"/>
    <w:rsid w:val="00ED1298"/>
    <w:rsid w:val="00ED4124"/>
    <w:rsid w:val="00EE1CB3"/>
    <w:rsid w:val="00EE66AF"/>
    <w:rsid w:val="00F32693"/>
    <w:rsid w:val="00F60AC8"/>
    <w:rsid w:val="00F64F58"/>
    <w:rsid w:val="00F70932"/>
    <w:rsid w:val="00F75CAE"/>
    <w:rsid w:val="00F85F6D"/>
    <w:rsid w:val="00FA66DD"/>
    <w:rsid w:val="00FB2BA0"/>
    <w:rsid w:val="00FD6E89"/>
    <w:rsid w:val="00FF2F98"/>
    <w:rsid w:val="00FF44CC"/>
    <w:rsid w:val="00FF4B2F"/>
    <w:rsid w:val="00FF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00A52B"/>
  <w15:chartTrackingRefBased/>
  <w15:docId w15:val="{AB5A4E9F-0661-485A-AF74-AA9CE5B8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C06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06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06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C06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06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06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06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06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06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06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06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069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C06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06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06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06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06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06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06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06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0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0692"/>
    <w:pPr>
      <w:spacing w:before="160" w:after="160"/>
      <w:jc w:val="center"/>
    </w:pPr>
    <w:rPr>
      <w:i/>
      <w:iCs/>
      <w:color w:val="404040" w:themeColor="text1" w:themeTint="BF"/>
    </w:rPr>
  </w:style>
  <w:style w:type="character" w:customStyle="1" w:styleId="a8">
    <w:name w:val="引用文 (文字)"/>
    <w:basedOn w:val="a0"/>
    <w:link w:val="a7"/>
    <w:uiPriority w:val="29"/>
    <w:rsid w:val="002C0692"/>
    <w:rPr>
      <w:i/>
      <w:iCs/>
      <w:color w:val="404040" w:themeColor="text1" w:themeTint="BF"/>
    </w:rPr>
  </w:style>
  <w:style w:type="paragraph" w:styleId="a9">
    <w:name w:val="List Paragraph"/>
    <w:basedOn w:val="a"/>
    <w:uiPriority w:val="34"/>
    <w:qFormat/>
    <w:rsid w:val="002C0692"/>
    <w:pPr>
      <w:ind w:left="720"/>
      <w:contextualSpacing/>
    </w:pPr>
  </w:style>
  <w:style w:type="character" w:styleId="21">
    <w:name w:val="Intense Emphasis"/>
    <w:basedOn w:val="a0"/>
    <w:uiPriority w:val="21"/>
    <w:qFormat/>
    <w:rsid w:val="002C0692"/>
    <w:rPr>
      <w:i/>
      <w:iCs/>
      <w:color w:val="0F4761" w:themeColor="accent1" w:themeShade="BF"/>
    </w:rPr>
  </w:style>
  <w:style w:type="paragraph" w:styleId="22">
    <w:name w:val="Intense Quote"/>
    <w:basedOn w:val="a"/>
    <w:next w:val="a"/>
    <w:link w:val="23"/>
    <w:uiPriority w:val="30"/>
    <w:qFormat/>
    <w:rsid w:val="002C0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0692"/>
    <w:rPr>
      <w:i/>
      <w:iCs/>
      <w:color w:val="0F4761" w:themeColor="accent1" w:themeShade="BF"/>
    </w:rPr>
  </w:style>
  <w:style w:type="character" w:styleId="24">
    <w:name w:val="Intense Reference"/>
    <w:basedOn w:val="a0"/>
    <w:uiPriority w:val="32"/>
    <w:qFormat/>
    <w:rsid w:val="002C0692"/>
    <w:rPr>
      <w:b/>
      <w:bCs/>
      <w:smallCaps/>
      <w:color w:val="0F4761" w:themeColor="accent1" w:themeShade="BF"/>
      <w:spacing w:val="5"/>
    </w:rPr>
  </w:style>
  <w:style w:type="table" w:styleId="aa">
    <w:name w:val="Table Grid"/>
    <w:basedOn w:val="a1"/>
    <w:uiPriority w:val="39"/>
    <w:rsid w:val="00BD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8751C"/>
  </w:style>
  <w:style w:type="paragraph" w:styleId="ac">
    <w:name w:val="header"/>
    <w:basedOn w:val="a"/>
    <w:link w:val="ad"/>
    <w:uiPriority w:val="99"/>
    <w:unhideWhenUsed/>
    <w:rsid w:val="00435714"/>
    <w:pPr>
      <w:tabs>
        <w:tab w:val="center" w:pos="4252"/>
        <w:tab w:val="right" w:pos="8504"/>
      </w:tabs>
      <w:snapToGrid w:val="0"/>
    </w:pPr>
  </w:style>
  <w:style w:type="character" w:customStyle="1" w:styleId="ad">
    <w:name w:val="ヘッダー (文字)"/>
    <w:basedOn w:val="a0"/>
    <w:link w:val="ac"/>
    <w:uiPriority w:val="99"/>
    <w:rsid w:val="00435714"/>
  </w:style>
  <w:style w:type="paragraph" w:styleId="ae">
    <w:name w:val="footer"/>
    <w:basedOn w:val="a"/>
    <w:link w:val="af"/>
    <w:uiPriority w:val="99"/>
    <w:unhideWhenUsed/>
    <w:rsid w:val="00435714"/>
    <w:pPr>
      <w:tabs>
        <w:tab w:val="center" w:pos="4252"/>
        <w:tab w:val="right" w:pos="8504"/>
      </w:tabs>
      <w:snapToGrid w:val="0"/>
    </w:pPr>
  </w:style>
  <w:style w:type="character" w:customStyle="1" w:styleId="af">
    <w:name w:val="フッター (文字)"/>
    <w:basedOn w:val="a0"/>
    <w:link w:val="ae"/>
    <w:uiPriority w:val="99"/>
    <w:rsid w:val="00435714"/>
  </w:style>
  <w:style w:type="character" w:styleId="af0">
    <w:name w:val="Hyperlink"/>
    <w:basedOn w:val="a0"/>
    <w:uiPriority w:val="99"/>
    <w:unhideWhenUsed/>
    <w:rsid w:val="00697F61"/>
    <w:rPr>
      <w:color w:val="467886" w:themeColor="hyperlink"/>
      <w:u w:val="single"/>
    </w:rPr>
  </w:style>
  <w:style w:type="character" w:styleId="af1">
    <w:name w:val="Unresolved Mention"/>
    <w:basedOn w:val="a0"/>
    <w:uiPriority w:val="99"/>
    <w:semiHidden/>
    <w:unhideWhenUsed/>
    <w:rsid w:val="00697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94</Words>
  <Characters>541</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2026-01-08T03:15:00Z</cp:lastPrinted>
  <dcterms:created xsi:type="dcterms:W3CDTF">2026-01-15T05:08:00Z</dcterms:created>
  <dcterms:modified xsi:type="dcterms:W3CDTF">2026-02-25T07:53:00Z</dcterms:modified>
</cp:coreProperties>
</file>